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document.xml" ContentType="application/vnd.openxmlformats-officedocument.wordprocessingml.document.glossary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8"/>
        <w:jc w:val="distribute"/>
        <w:rPr>
          <w:rFonts w:ascii="方正小标宋简体" w:hAnsi="方正小标宋简体" w:eastAsia="方正小标宋简体" w:cs="方正小标宋简体"/>
          <w:bCs/>
          <w:spacing w:val="-20"/>
          <w:w w:val="90"/>
          <w:sz w:val="84"/>
          <w:szCs w:val="84"/>
        </w:rPr>
      </w:pPr>
      <w:r>
        <w:rPr>
          <w:rFonts w:ascii="方正小标宋简体" w:hAnsi="方正小标宋简体" w:eastAsia="方正小标宋简体" w:cs="方正小标宋简体"/>
          <w:bCs/>
          <w:spacing w:val="-20"/>
          <w:w w:val="90"/>
          <w:sz w:val="84"/>
          <w:szCs w:val="84"/>
        </w:rPr>
      </w:r>
      <w:bookmarkStart w:id="0" w:name="OLE_LINK1"/>
      <w:r>
        <w:rPr>
          <w:rFonts w:hint="eastAsia" w:ascii="方正小标宋简体" w:hAnsi="方正小标宋简体" w:eastAsia="方正小标宋简体" w:cs="方正小标宋简体"/>
          <w:bCs/>
          <w:color w:val="ff0000"/>
          <w:spacing w:val="-20"/>
          <w:w w:val="90"/>
          <w:sz w:val="84"/>
          <w:szCs w:val="84"/>
        </w:rPr>
        <w:t xml:space="preserve">青岛市教育学会</w:t>
      </w:r>
      <w:r>
        <w:rPr>
          <w:rFonts w:ascii="方正小标宋简体" w:hAnsi="方正小标宋简体" w:eastAsia="方正小标宋简体" w:cs="方正小标宋简体"/>
          <w:bCs/>
          <w:spacing w:val="-20"/>
          <w:w w:val="90"/>
          <w:sz w:val="84"/>
          <w:szCs w:val="84"/>
        </w:rPr>
      </w:r>
      <w:r/>
    </w:p>
    <w:tbl>
      <w:tblPr>
        <w:tblpPr w:horzAnchor="margin" w:tblpXSpec="center" w:vertAnchor="text" w:tblpY="94" w:leftFromText="180" w:topFromText="0" w:rightFromText="180" w:bottomFromText="0"/>
        <w:tblW w:w="0" w:type="auto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844"/>
      </w:tblGrid>
      <w:tr>
        <w:trPr/>
        <w:tc>
          <w:tcPr>
            <w:tcBorders>
              <w:top w:val="thinThickSmallGap" w:color="FF0000" w:sz="12" w:space="0"/>
            </w:tcBorders>
            <w:tcW w:w="8844" w:type="dxa"/>
            <w:vAlign w:val="top"/>
            <w:textDirection w:val="lrTb"/>
            <w:noWrap w:val="false"/>
          </w:tcPr>
          <w:p>
            <w:pPr>
              <w:pStyle w:val="648"/>
              <w:wordWrap w:val="0"/>
              <w:ind w:right="51" w:rightChars="16"/>
              <w:spacing w:line="400" w:lineRule="exact"/>
              <w:rPr>
                <w:rFonts w:hint="eastAsia" w:ascii="楷体_GB2312"/>
                <w:szCs w:val="32"/>
              </w:rPr>
            </w:pPr>
            <w:r>
              <w:rPr>
                <w:rFonts w:hint="eastAsia" w:ascii="楷体_GB2312"/>
                <w:szCs w:val="32"/>
              </w:rPr>
            </w:r>
            <w:r/>
          </w:p>
          <w:p>
            <w:pPr>
              <w:pStyle w:val="648"/>
              <w:wordWrap w:val="0"/>
              <w:ind w:right="51" w:rightChars="16"/>
              <w:jc w:val="right"/>
              <w:spacing w:line="400" w:lineRule="exact"/>
              <w:rPr>
                <w:rFonts w:ascii="仿宋_GB2312" w:eastAsia="仿宋_GB2312"/>
                <w:szCs w:val="32"/>
              </w:rPr>
            </w:pPr>
            <w:r>
              <w:rPr>
                <w:rFonts w:hint="eastAsia" w:ascii="楷体_GB2312"/>
                <w:szCs w:val="32"/>
              </w:rPr>
              <w:t xml:space="preserve">青</w:t>
            </w:r>
            <w:r>
              <w:rPr>
                <w:rFonts w:ascii="楷体_GB2312"/>
                <w:szCs w:val="32"/>
              </w:rPr>
              <w:t xml:space="preserve">教学会函</w:t>
            </w:r>
            <w:r>
              <w:rPr>
                <w:rFonts w:hint="eastAsia" w:ascii="楷体_GB2312"/>
                <w:szCs w:val="32"/>
              </w:rPr>
              <w:t xml:space="preserve">〔2026〕4号</w:t>
            </w:r>
            <w:r>
              <w:rPr>
                <w:rFonts w:ascii="仿宋_GB2312" w:eastAsia="仿宋_GB2312"/>
                <w:szCs w:val="32"/>
              </w:rPr>
            </w:r>
            <w:r/>
          </w:p>
        </w:tc>
      </w:tr>
    </w:tbl>
    <w:p>
      <w:pPr>
        <w:pStyle w:val="648"/>
        <w:spacing w:line="520" w:lineRule="exact"/>
        <w:rPr>
          <w:rFonts w:hint="eastAsia"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</w:r>
      <w:r/>
    </w:p>
    <w:p>
      <w:pPr>
        <w:pStyle w:val="648"/>
        <w:jc w:val="center"/>
        <w:spacing w:line="520" w:lineRule="exact"/>
        <w:rPr>
          <w:rFonts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 xml:space="preserve">青岛市教育学会</w:t>
      </w:r>
      <w:r>
        <w:rPr>
          <w:rFonts w:ascii="方正小标宋简体" w:hAnsi="宋体" w:eastAsia="方正小标宋简体"/>
          <w:bCs/>
          <w:sz w:val="44"/>
          <w:szCs w:val="44"/>
        </w:rPr>
      </w:r>
      <w:r/>
    </w:p>
    <w:p>
      <w:pPr>
        <w:pStyle w:val="648"/>
        <w:jc w:val="center"/>
        <w:spacing w:line="480" w:lineRule="exact"/>
        <w:widowControl/>
        <w:rPr>
          <w:rFonts w:ascii="方正小标宋简体" w:hAnsi="宋体" w:eastAsia="方正小标宋简体"/>
          <w:bCs/>
          <w:sz w:val="44"/>
          <w:szCs w:val="44"/>
        </w:rPr>
        <w:outlineLvl w:val="0"/>
      </w:pPr>
      <w:r>
        <w:rPr>
          <w:rFonts w:hint="eastAsia" w:ascii="方正小标宋简体" w:hAnsi="宋体" w:eastAsia="方正小标宋简体"/>
          <w:bCs/>
          <w:sz w:val="44"/>
          <w:szCs w:val="44"/>
        </w:rPr>
        <w:t xml:space="preserve">关于组织申报</w:t>
      </w:r>
      <w:r>
        <w:rPr>
          <w:rFonts w:ascii="Times New Roman" w:hAnsi="Times New Roman" w:eastAsia="方正小标宋简体"/>
          <w:bCs/>
          <w:sz w:val="44"/>
          <w:szCs w:val="44"/>
        </w:rPr>
        <w:t xml:space="preserve">2026</w:t>
      </w:r>
      <w:r>
        <w:rPr>
          <w:rFonts w:hint="eastAsia" w:ascii="方正小标宋简体" w:hAnsi="宋体" w:eastAsia="方正小标宋简体"/>
          <w:bCs/>
          <w:sz w:val="44"/>
          <w:szCs w:val="44"/>
        </w:rPr>
        <w:t xml:space="preserve">年度教育研究课题</w:t>
      </w:r>
      <w:r>
        <w:rPr>
          <w:rFonts w:ascii="方正小标宋简体" w:hAnsi="宋体" w:eastAsia="方正小标宋简体"/>
          <w:bCs/>
          <w:sz w:val="44"/>
          <w:szCs w:val="44"/>
        </w:rPr>
        <w:t xml:space="preserve">的通知</w:t>
      </w:r>
      <w:r/>
    </w:p>
    <w:p>
      <w:pPr>
        <w:pStyle w:val="648"/>
        <w:jc w:val="left"/>
        <w:spacing w:line="480" w:lineRule="exact"/>
        <w:widowControl/>
        <w:rPr>
          <w:rFonts w:ascii="仿宋" w:hAnsi="仿宋" w:eastAsia="仿宋" w:cs="宋体"/>
          <w:szCs w:val="32"/>
        </w:rPr>
      </w:pPr>
      <w:r>
        <w:rPr>
          <w:rFonts w:ascii="仿宋" w:hAnsi="仿宋" w:eastAsia="仿宋" w:cs="宋体"/>
          <w:szCs w:val="32"/>
        </w:rPr>
      </w:r>
      <w:r/>
    </w:p>
    <w:p>
      <w:pPr>
        <w:pStyle w:val="648"/>
        <w:spacing w:line="520" w:lineRule="exact"/>
        <w:widowControl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各区市教育学会，各会员单位，各专业委员会：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为深入贯彻落实党的二十届四中全会精神，扎实推动基础教育高质量发展迈上新台阶，紧密对标国家教育改革战略部署和全市教育事业“十五五”规划重点任务，进一步凸显市教育学会学术引领、服务一线的功能定位，持续构筑助力教师专业发展与能力提升的支撑平台，青岛市教育学会现启动</w:t>
      </w:r>
      <w:r>
        <w:rPr>
          <w:rFonts w:ascii="Times New Roman" w:hAnsi="Times New Roman" w:eastAsia="仿宋_GB2312"/>
          <w:szCs w:val="32"/>
        </w:rPr>
        <w:t xml:space="preserve">2026</w:t>
      </w:r>
      <w:r>
        <w:rPr>
          <w:rFonts w:hint="eastAsia" w:ascii="仿宋_GB2312" w:hAnsi="仿宋" w:eastAsia="仿宋_GB2312" w:cs="宋体"/>
          <w:szCs w:val="32"/>
        </w:rPr>
        <w:t xml:space="preserve">年度教育研究课题申报工作。相关事宜通知如下。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黑体" w:hAnsi="黑体" w:eastAsia="黑体" w:cs="宋体"/>
          <w:bCs/>
          <w:szCs w:val="32"/>
        </w:rPr>
      </w:pPr>
      <w:r>
        <w:rPr>
          <w:rFonts w:hint="eastAsia" w:ascii="黑体" w:hAnsi="黑体" w:eastAsia="黑体" w:cs="宋体"/>
          <w:bCs/>
          <w:szCs w:val="32"/>
        </w:rPr>
        <w:t xml:space="preserve">一、申报人员资格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1.青岛市教育学会个人会员（以附件1名单为准，各区市、局属学校负责资格审核）。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2.青岛市教育学会各专业委员会会员。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3.青岛市教育学会单位会员（每校可以单位会员身份推荐2个，以附件2为准）。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除以上三种情况外，市教育学会不接受其他情况的申报。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黑体" w:hAnsi="黑体" w:eastAsia="黑体" w:cs="宋体"/>
          <w:bCs/>
          <w:szCs w:val="32"/>
        </w:rPr>
      </w:pPr>
      <w:r>
        <w:rPr>
          <w:rFonts w:hint="eastAsia" w:ascii="黑体" w:hAnsi="黑体" w:eastAsia="黑体" w:cs="宋体"/>
          <w:bCs/>
          <w:szCs w:val="32"/>
        </w:rPr>
        <w:t xml:space="preserve">二、课题类别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2026年度研究课题分12个专项课题，包括：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1.创新人才培养专项（面向全体教师）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2.人工智能赋能教学专项（面向全体教师）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3.规范汉字书写育人模式专项（面向全体教师）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4.课程思政建设专项（面向全体教师）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5.学科融合教育专项（面向全体教师）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6.青年教师专项（面向35岁及以下教师）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7.名师领航专项（面向省、市、区名师）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8.现代学校治理专项（面向中层及以上领导）</w:t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9.学生心理健康与生涯教育专项（面向心理健康与生涯教师）</w:t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10.乡村教育振兴专项（面向乡村教师、领导）</w:t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11.产教融合升级专项（面向中职学校、高职院校）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12.高校服务地方发展专项（面向在青高校）</w:t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每类专项拟立50项，研究周期为1—2年。</w:t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hint="eastAsia" w:ascii="仿宋_GB2312" w:hAnsi="仿宋" w:eastAsia="仿宋_GB2312" w:cs="宋体"/>
          <w:b/>
          <w:bCs/>
          <w:szCs w:val="32"/>
        </w:rPr>
      </w:pPr>
      <w:r>
        <w:rPr>
          <w:rFonts w:hint="eastAsia" w:ascii="仿宋_GB2312" w:hAnsi="仿宋" w:eastAsia="仿宋_GB2312" w:cs="宋体"/>
          <w:b/>
          <w:bCs/>
          <w:szCs w:val="32"/>
        </w:rPr>
        <w:t xml:space="preserve">其中，“产教融合升级专项”选题方向如下：</w:t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ascii="仿宋_GB2312" w:hAnsi="仿宋" w:eastAsia="仿宋_GB2312" w:cs="宋体"/>
          <w:b/>
          <w:bCs/>
          <w:szCs w:val="32"/>
        </w:rPr>
      </w:pPr>
      <w:r>
        <w:rPr>
          <w:rFonts w:ascii="仿宋_GB2312" w:hAnsi="仿宋" w:eastAsia="仿宋_GB2312" w:cs="宋体"/>
          <w:b/>
          <w:bCs/>
          <w:szCs w:val="32"/>
        </w:rPr>
        <w:t xml:space="preserve">模块一：机制创新与激励保障研究</w:t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1.校企合作“冷热不均”的症结分析与长效激励政策工具研究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hint="eastAsia"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2.市域产教联合体实体化运作的治理结构、效能评价与政策支持研究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/>
    </w:p>
    <w:p>
      <w:pPr>
        <w:pStyle w:val="648"/>
        <w:autoSpaceDE w:val="0"/>
        <w:autoSpaceDN w:val="0"/>
        <w:ind w:left="600" w:leftChars="190"/>
        <w:spacing w:line="240" w:lineRule="auto"/>
        <w:rPr>
          <w:rFonts w:ascii="仿宋_GB2312" w:hAnsi="仿宋" w:eastAsia="仿宋_GB2312" w:cs="宋体"/>
          <w:b/>
          <w:bCs/>
          <w:szCs w:val="32"/>
        </w:rPr>
      </w:pPr>
      <w:r>
        <w:rPr>
          <w:rFonts w:ascii="仿宋_GB2312" w:hAnsi="仿宋" w:eastAsia="仿宋_GB2312" w:cs="宋体"/>
          <w:b/>
          <w:bCs/>
          <w:szCs w:val="32"/>
        </w:rPr>
        <w:t xml:space="preserve">模块二：专业动态匹配与预警研究</w:t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3.面向“10+1”产业群的专业（集群）适配性诊断与动态预警模型构建研究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4.未来产业（空天信息、类脑智能等）技能人才需求前瞻与职业教育弹性储备路径研究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hint="eastAsia"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5.基于岗位能力标准的新兴产业课程内容快速生成与迭代机制研究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/>
    </w:p>
    <w:p>
      <w:pPr>
        <w:pStyle w:val="648"/>
        <w:autoSpaceDE w:val="0"/>
        <w:autoSpaceDN w:val="0"/>
        <w:ind w:firstLine="634" w:firstLineChars="200"/>
        <w:spacing w:line="240" w:lineRule="auto"/>
        <w:rPr>
          <w:rFonts w:ascii="仿宋_GB2312" w:hAnsi="仿宋" w:eastAsia="仿宋_GB2312" w:cs="宋体"/>
          <w:b/>
          <w:bCs/>
          <w:szCs w:val="32"/>
        </w:rPr>
      </w:pPr>
      <w:r>
        <w:rPr>
          <w:rFonts w:ascii="仿宋_GB2312" w:hAnsi="仿宋" w:eastAsia="仿宋_GB2312" w:cs="宋体"/>
          <w:b/>
          <w:bCs/>
          <w:szCs w:val="32"/>
        </w:rPr>
        <w:t xml:space="preserve">模块三：人才培养模式深度改革研究</w:t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6.“精兵教师”赋能计划：产教融合背景下职业院校“双师型”教师能力标准、培养路径与评价激励机制研究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7.服务高端产业的初中后五年制长学制贯通培养：标准衔接与质量控制研究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8.现代学徒制与订单式培养的标准化流程构建与“招生招工一体化”实施指南研究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9.“现场工程师”培养的青岛方案：能力标准、课程体系与校企双导师制研究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4" w:firstLineChars="200"/>
        <w:spacing w:line="240" w:lineRule="auto"/>
        <w:rPr>
          <w:rFonts w:ascii="仿宋_GB2312" w:hAnsi="仿宋" w:eastAsia="仿宋_GB2312" w:cs="宋体"/>
          <w:b/>
          <w:bCs/>
          <w:szCs w:val="32"/>
        </w:rPr>
      </w:pPr>
      <w:r>
        <w:rPr>
          <w:rFonts w:ascii="仿宋_GB2312" w:hAnsi="仿宋" w:eastAsia="仿宋_GB2312" w:cs="宋体"/>
          <w:b/>
          <w:bCs/>
          <w:szCs w:val="32"/>
        </w:rPr>
        <w:t xml:space="preserve">模块四：融合载体与治理模式研究</w:t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10.职业教育混合所有制办学（产业学院、生产性实训基地等）的产权配置、治理结构与可持续发展研究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11.“校中厂/厂中校”的育人功能标准化建设与生产性教学项目开发研究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4" w:firstLineChars="200"/>
        <w:spacing w:line="240" w:lineRule="auto"/>
        <w:rPr>
          <w:rFonts w:ascii="仿宋_GB2312" w:hAnsi="仿宋" w:eastAsia="仿宋_GB2312" w:cs="宋体"/>
          <w:b/>
          <w:bCs/>
          <w:szCs w:val="32"/>
        </w:rPr>
      </w:pPr>
      <w:r>
        <w:rPr>
          <w:rFonts w:ascii="仿宋_GB2312" w:hAnsi="仿宋" w:eastAsia="仿宋_GB2312" w:cs="宋体"/>
          <w:b/>
          <w:bCs/>
          <w:szCs w:val="32"/>
        </w:rPr>
        <w:t xml:space="preserve">模块五：数字赋能与服务拓展研究</w:t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12.人工智能赋能职业教育教学变革：场景创新、个性评价与治理应用研究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13.职业教育“随企出海”（班·墨学院）的本地化课程开发、师资建设与质量保障研究</w:t>
      </w:r>
      <w:r>
        <w:rPr>
          <w:rFonts w:hint="eastAsia" w:ascii="仿宋_GB2312" w:hAnsi="仿宋" w:eastAsia="仿宋_GB2312" w:cs="宋体"/>
          <w:szCs w:val="32"/>
        </w:rPr>
        <w:t xml:space="preserve">；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240" w:lineRule="auto"/>
        <w:rPr>
          <w:rFonts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14.校企共建职业培训体系与“学历证书+职业技能等级证书”融通机制研究</w:t>
      </w:r>
      <w:r>
        <w:rPr>
          <w:rFonts w:hint="eastAsia" w:ascii="仿宋_GB2312" w:hAnsi="仿宋" w:eastAsia="仿宋_GB2312" w:cs="宋体"/>
          <w:szCs w:val="32"/>
        </w:rPr>
        <w:t xml:space="preserve">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黑体" w:hAnsi="黑体" w:eastAsia="黑体" w:cs="宋体"/>
          <w:bCs/>
          <w:szCs w:val="32"/>
        </w:rPr>
      </w:pPr>
      <w:r>
        <w:rPr>
          <w:rFonts w:hint="eastAsia" w:ascii="黑体" w:hAnsi="黑体" w:eastAsia="黑体" w:cs="宋体"/>
          <w:bCs/>
          <w:szCs w:val="32"/>
        </w:rPr>
        <w:t xml:space="preserve">三、申报要求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本次课题申报强调以真问题为导向，通过创新性的视角、方法、理论，注重理论与实践的交叉应用，旨在解决当前制约教育教学发展的重点、难点、痛点、堵点问题。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b/>
          <w:bCs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1.</w:t>
      </w:r>
      <w:r>
        <w:rPr>
          <w:rFonts w:hint="eastAsia" w:ascii="仿宋_GB2312" w:hAnsi="仿宋" w:eastAsia="仿宋_GB2312" w:cs="宋体"/>
          <w:szCs w:val="32"/>
          <w:highlight w:val="yellow"/>
        </w:rPr>
        <w:t xml:space="preserve">为避免一题多报、交叉和重复立项，确保申报人有足够的时间和精力从事课题研究，已获山东省、青岛市教育科学规划年度立项的课题主持人（尚未结题），以及青岛市教育学会2021年、2022年、2023年、2024年、2025年立项在研的主持人，不得申报本年度学会各类项目，但可以课</w:t>
      </w:r>
      <w:r>
        <w:rPr>
          <w:rFonts w:hint="eastAsia" w:ascii="仿宋_GB2312" w:hAnsi="仿宋" w:eastAsia="仿宋_GB2312" w:cs="宋体"/>
          <w:szCs w:val="32"/>
          <w:highlight w:val="yellow"/>
        </w:rPr>
        <w:t xml:space="preserve">题组成员的身份参与申报。</w:t>
      </w:r>
      <w:r>
        <w:rPr>
          <w:rFonts w:hint="eastAsia" w:ascii="仿宋_GB2312" w:hAnsi="仿宋" w:eastAsia="仿宋_GB2312" w:cs="宋体"/>
          <w:b/>
          <w:bCs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2.本年度教育研究课题申报有三种方式：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一是各区市的市教育学会个人会员、单位会员按照申报数额由所在单位筛选汇总后，上报区市教育学会，各区市教育学会审核、选拔后，汇总上报至市教育学会。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二是各专业委员会会员可以通过各专委会申报，每个专委会限5个名额。由各专委会上报市教育学会。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三是局属、民办、行办学校的个人会员由所在学校按照申报数量要求筛选后，汇总直接提报市教育学会。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3.市教育学会不受理个人申报。本年度学会各类项目申报均不收取任何费用。市教育学会将对各类上报课题进行评审，择优立项。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4.课题组成员（含主持人）原则上不低于3人，不超过（含）8人。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5.乡镇教育振兴专项的申请者为主城区以外的教师、领导。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6.申报数量要求：</w:t>
      </w:r>
      <w:r/>
    </w:p>
    <w:p>
      <w:pPr>
        <w:pStyle w:val="648"/>
        <w:autoSpaceDE w:val="0"/>
        <w:autoSpaceDN w:val="0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前11类课题主要面向基础教育，每个专项课题，区市可推荐8个（市南区、市北区、李沧区、崂山区仅限前9个专项，每项可推9个），</w:t>
      </w:r>
      <w:r>
        <w:rPr>
          <w:rFonts w:hint="eastAsia" w:ascii="仿宋_GB2312" w:hAnsi="仿宋" w:eastAsia="仿宋_GB2312" w:cs="宋体"/>
          <w:szCs w:val="32"/>
          <w:highlight w:val="yellow"/>
        </w:rPr>
        <w:t xml:space="preserve">局属学校每个专项课题可推荐1个（专项10、12除外）</w:t>
      </w:r>
      <w:r>
        <w:rPr>
          <w:rFonts w:hint="eastAsia" w:ascii="仿宋_GB2312" w:hAnsi="仿宋" w:eastAsia="仿宋_GB2312" w:cs="宋体"/>
          <w:szCs w:val="32"/>
        </w:rPr>
        <w:t xml:space="preserve">。在青高校主要是专项11、12，每校不超过3个。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ind w:firstLine="645"/>
        <w:spacing w:line="520" w:lineRule="exact"/>
        <w:widowControl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 xml:space="preserve">四、申报材料要求</w:t>
      </w:r>
      <w:r/>
    </w:p>
    <w:p>
      <w:pPr>
        <w:pStyle w:val="648"/>
        <w:ind w:firstLine="645"/>
        <w:spacing w:line="520" w:lineRule="exact"/>
        <w:widowControl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1.请申报人如实填写《</w:t>
      </w:r>
      <w:bookmarkStart w:id="1" w:name="_Hlk17543606"/>
      <w:r>
        <w:rPr>
          <w:rFonts w:hint="eastAsia" w:ascii="仿宋_GB2312" w:hAnsi="仿宋" w:eastAsia="仿宋_GB2312" w:cs="宋体"/>
          <w:szCs w:val="32"/>
        </w:rPr>
        <w:t xml:space="preserve">青岛市教育学会2026年度研究课题申报</w:t>
      </w:r>
      <w:bookmarkEnd w:id="1"/>
      <w:r>
        <w:rPr>
          <w:rFonts w:hint="eastAsia" w:ascii="仿宋_GB2312" w:hAnsi="仿宋" w:eastAsia="仿宋_GB2312" w:cs="宋体"/>
          <w:szCs w:val="32"/>
        </w:rPr>
        <w:t xml:space="preserve">书》电子版（附件3），需学校盖章。</w:t>
      </w:r>
      <w:r/>
    </w:p>
    <w:p>
      <w:pPr>
        <w:pStyle w:val="648"/>
        <w:ind w:firstLine="645"/>
        <w:spacing w:line="520" w:lineRule="exact"/>
        <w:widowControl/>
        <w:rPr>
          <w:rFonts w:ascii="仿宋_GB2312" w:hAnsi="仿宋" w:eastAsia="仿宋_GB2312" w:cs="宋体"/>
          <w:szCs w:val="32"/>
          <w:u w:val="single"/>
        </w:rPr>
      </w:pPr>
      <w:r>
        <w:rPr>
          <w:rFonts w:hint="eastAsia" w:ascii="仿宋_GB2312" w:hAnsi="仿宋" w:eastAsia="仿宋_GB2312" w:cs="宋体"/>
          <w:szCs w:val="32"/>
        </w:rPr>
        <w:t xml:space="preserve">2.提报的材料包括：一是申报书PDF版；二是青岛市教育学会2026年度课题申报汇总表》（附件</w:t>
      </w:r>
      <w:r>
        <w:rPr>
          <w:rFonts w:ascii="仿宋_GB2312" w:hAnsi="仿宋" w:eastAsia="仿宋_GB2312" w:cs="宋体"/>
          <w:szCs w:val="32"/>
        </w:rPr>
        <w:t xml:space="preserve">4</w:t>
      </w:r>
      <w:r>
        <w:rPr>
          <w:rFonts w:hint="eastAsia" w:ascii="仿宋_GB2312" w:hAnsi="仿宋" w:eastAsia="仿宋_GB2312" w:cs="宋体"/>
          <w:szCs w:val="32"/>
        </w:rPr>
        <w:t xml:space="preserve">）word和PDF版</w:t>
      </w:r>
      <w:r>
        <w:rPr>
          <w:rFonts w:hint="eastAsia" w:ascii="仿宋_GB2312" w:hAnsi="仿宋" w:eastAsia="仿宋_GB2312" w:cs="宋体"/>
          <w:szCs w:val="32"/>
          <w:u w:val="single"/>
        </w:rPr>
        <w:t xml:space="preserve">（区市、局属、行办、民办学校不用在每份申报书上盖章，只需在汇总表上盖章即可）。</w:t>
      </w:r>
      <w:r>
        <w:rPr>
          <w:rFonts w:hint="eastAsia" w:ascii="仿宋_GB2312" w:hAnsi="仿宋" w:eastAsia="仿宋_GB2312" w:cs="宋体"/>
          <w:b/>
          <w:bCs/>
          <w:szCs w:val="32"/>
          <w:u w:val="single"/>
        </w:rPr>
        <w:t xml:space="preserve">请将课题按照类别分类，每个类别放在一个文件夹中，便于市教育学会后期整理。</w:t>
      </w:r>
      <w:r>
        <w:rPr>
          <w:rFonts w:ascii="仿宋_GB2312" w:hAnsi="仿宋" w:eastAsia="仿宋_GB2312" w:cs="宋体"/>
          <w:szCs w:val="32"/>
          <w:u w:val="single"/>
        </w:rPr>
      </w:r>
      <w:r/>
    </w:p>
    <w:p>
      <w:pPr>
        <w:pStyle w:val="648"/>
        <w:ind w:firstLine="645"/>
        <w:spacing w:line="520" w:lineRule="exact"/>
        <w:widowControl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3.提报时间。请于2026年3月18日17点前将课题申报书PDF版、汇总表电子版和PDF版打包发送至市教育学会邮箱：qdsjyxh@163.com。邮件名称为“2026学会课题+单位名称（或区市）”，逾期将不予受理。</w:t>
      </w:r>
      <w:r/>
    </w:p>
    <w:p>
      <w:pPr>
        <w:pStyle w:val="648"/>
        <w:ind w:firstLine="790" w:firstLineChars="25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 </w:t>
      </w:r>
      <w:r/>
    </w:p>
    <w:p>
      <w:pPr>
        <w:pStyle w:val="648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未尽事宜，请与市教育学会秘书处联系。</w:t>
      </w:r>
      <w:r/>
    </w:p>
    <w:p>
      <w:pPr>
        <w:pStyle w:val="648"/>
        <w:ind w:left="14"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联系人：刘思硕；办公电话：87076196，87076106。</w:t>
      </w:r>
      <w:r/>
    </w:p>
    <w:p>
      <w:pPr>
        <w:pStyle w:val="648"/>
        <w:ind w:left="14"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地址：青岛市市北区济阳路7号文德楼405室</w:t>
      </w:r>
      <w:r/>
    </w:p>
    <w:p>
      <w:pPr>
        <w:pStyle w:val="648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</w:r>
      <w:r/>
    </w:p>
    <w:p>
      <w:pPr>
        <w:pStyle w:val="648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附件：1.</w:t>
      </w:r>
      <w:bookmarkStart w:id="2" w:name="_Hlk509907885"/>
      <w:r>
        <w:rPr>
          <w:rFonts w:hint="eastAsia" w:ascii="仿宋_GB2312" w:hAnsi="仿宋" w:eastAsia="仿宋_GB2312" w:cs="宋体"/>
          <w:szCs w:val="32"/>
        </w:rPr>
        <w:t xml:space="preserve">第九届青岛市教育学会个人会员名单（具体名单2月27日前通知）</w:t>
      </w:r>
      <w:r/>
    </w:p>
    <w:p>
      <w:pPr>
        <w:pStyle w:val="648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      2.第九届青岛市教育学会单位会员名单（具体名单2月27日前通知）</w:t>
      </w:r>
      <w:r>
        <w:rPr>
          <w:rFonts w:ascii="仿宋_GB2312" w:hAnsi="仿宋" w:eastAsia="仿宋_GB2312" w:cs="宋体"/>
          <w:szCs w:val="32"/>
        </w:rPr>
      </w:r>
      <w:r/>
    </w:p>
    <w:p>
      <w:pPr>
        <w:pStyle w:val="648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ascii="仿宋_GB2312" w:hAnsi="仿宋" w:eastAsia="仿宋_GB2312" w:cs="宋体"/>
          <w:szCs w:val="32"/>
        </w:rPr>
        <w:t xml:space="preserve">      3</w:t>
      </w:r>
      <w:r>
        <w:rPr>
          <w:rFonts w:hint="eastAsia" w:ascii="仿宋_GB2312" w:hAnsi="仿宋" w:eastAsia="仿宋_GB2312" w:cs="宋体"/>
          <w:szCs w:val="32"/>
        </w:rPr>
        <w:t xml:space="preserve">.青岛市教育学会2026年度教育研究课题申报书</w:t>
      </w:r>
      <w:bookmarkEnd w:id="2"/>
      <w:r>
        <w:rPr>
          <w:rFonts w:hint="eastAsia" w:ascii="仿宋_GB2312" w:hAnsi="仿宋" w:eastAsia="仿宋_GB2312" w:cs="宋体"/>
          <w:szCs w:val="32"/>
        </w:rPr>
      </w:r>
      <w:r/>
    </w:p>
    <w:p>
      <w:pPr>
        <w:pStyle w:val="648"/>
        <w:ind w:firstLine="632" w:firstLineChars="200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      </w:t>
      </w:r>
      <w:r>
        <w:rPr>
          <w:rFonts w:ascii="仿宋_GB2312" w:hAnsi="仿宋" w:eastAsia="仿宋_GB2312" w:cs="宋体"/>
          <w:szCs w:val="32"/>
        </w:rPr>
        <w:t xml:space="preserve">4</w:t>
      </w:r>
      <w:r>
        <w:rPr>
          <w:rFonts w:hint="eastAsia" w:ascii="仿宋_GB2312" w:hAnsi="仿宋" w:eastAsia="仿宋_GB2312" w:cs="宋体"/>
          <w:szCs w:val="32"/>
        </w:rPr>
        <w:t xml:space="preserve">.青岛市教育学会2026年度课题申报汇总表</w:t>
      </w:r>
      <w:r/>
    </w:p>
    <w:p>
      <w:pPr>
        <w:pStyle w:val="648"/>
        <w:ind w:firstLine="632" w:firstLineChars="200"/>
        <w:spacing w:line="520" w:lineRule="exact"/>
        <w:rPr>
          <w:rFonts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  <w:t xml:space="preserve">     </w:t>
      </w:r>
      <w:r>
        <w:rPr>
          <w:rFonts w:ascii="仿宋_GB2312" w:hAnsi="仿宋" w:eastAsia="仿宋_GB2312" w:cs="宋体"/>
          <w:szCs w:val="32"/>
        </w:rPr>
        <w:t xml:space="preserve"> </w:t>
      </w:r>
      <w:r/>
    </w:p>
    <w:p>
      <w:pPr>
        <w:pStyle w:val="648"/>
        <w:spacing w:line="520" w:lineRule="exact"/>
        <w:rPr>
          <w:rFonts w:hint="eastAsia" w:ascii="仿宋_GB2312" w:hAnsi="仿宋" w:eastAsia="仿宋_GB2312" w:cs="宋体"/>
          <w:szCs w:val="32"/>
        </w:rPr>
      </w:pPr>
      <w:r>
        <w:rPr>
          <w:rFonts w:hint="eastAsia" w:ascii="仿宋_GB2312" w:hAnsi="仿宋" w:eastAsia="仿宋_GB2312" w:cs="宋体"/>
          <w:szCs w:val="32"/>
        </w:rPr>
      </w:r>
      <w:bookmarkStart w:id="3" w:name="_Hlk18309009"/>
      <w:r>
        <w:rPr>
          <w:rFonts w:hint="eastAsia" w:ascii="仿宋" w:hAnsi="仿宋" w:eastAsia="仿宋" w:cs="仿宋_GB2312"/>
          <w:b/>
          <w:bCs/>
          <w:szCs w:val="3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  <wp:simplePos x="0" y="0"/>
                <wp:positionH relativeFrom="column">
                  <wp:posOffset>3475355</wp:posOffset>
                </wp:positionH>
                <wp:positionV relativeFrom="paragraph">
                  <wp:posOffset>225425</wp:posOffset>
                </wp:positionV>
                <wp:extent cx="1629410" cy="1629410"/>
                <wp:effectExtent l="0" t="0" r="0" b="0"/>
                <wp:wrapNone/>
                <wp:docPr id="2" name="_x0000_s1027" descr="说明: C:\Users\David\Desktop\青岛市教育学会（电子红章）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1629410" cy="162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524288;o:allowoverlap:true;o:allowincell:true;mso-position-horizontal-relative:text;margin-left:273.6pt;mso-position-horizontal:absolute;mso-position-vertical-relative:text;margin-top:17.8pt;mso-position-vertical:absolute;width:128.3pt;height:128.3pt;mso-wrap-distance-left:9.0pt;mso-wrap-distance-top:0.0pt;mso-wrap-distance-right:9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ascii="仿宋_GB2312" w:hAnsi="仿宋" w:eastAsia="仿宋_GB2312" w:cs="宋体"/>
          <w:szCs w:val="32"/>
        </w:rPr>
      </w:r>
      <w:r/>
    </w:p>
    <w:p>
      <w:pPr>
        <w:pStyle w:val="648"/>
        <w:ind w:right="632"/>
        <w:spacing w:line="520" w:lineRule="exact"/>
        <w:rPr>
          <w:rFonts w:hint="eastAsia" w:ascii="仿宋_GB2312" w:hAnsi="仿宋" w:eastAsia="仿宋_GB2312"/>
          <w:bCs/>
          <w:szCs w:val="32"/>
        </w:rPr>
      </w:pPr>
      <w:r>
        <w:rPr>
          <w:rFonts w:hint="eastAsia" w:ascii="仿宋_GB2312" w:hAnsi="仿宋" w:eastAsia="仿宋_GB2312"/>
          <w:bCs/>
          <w:szCs w:val="32"/>
        </w:rPr>
      </w:r>
      <w:bookmarkEnd w:id="0"/>
      <w:r>
        <w:rPr>
          <w:rFonts w:hint="eastAsia" w:ascii="仿宋_GB2312" w:hAnsi="仿宋" w:eastAsia="仿宋_GB2312"/>
          <w:bCs/>
          <w:szCs w:val="32"/>
        </w:rPr>
      </w:r>
      <w:bookmarkEnd w:id="3"/>
      <w:r>
        <w:rPr>
          <w:rFonts w:hint="eastAsia" w:ascii="仿宋_GB2312" w:hAnsi="仿宋" w:eastAsia="仿宋_GB2312"/>
          <w:bCs/>
          <w:szCs w:val="32"/>
        </w:rPr>
      </w:r>
      <w:r/>
    </w:p>
    <w:p>
      <w:pPr>
        <w:pStyle w:val="648"/>
        <w:autoSpaceDE w:val="0"/>
        <w:autoSpaceDN w:val="0"/>
        <w:ind w:right="1106" w:firstLine="632" w:firstLineChars="200"/>
        <w:jc w:val="right"/>
        <w:spacing w:line="520" w:lineRule="exact"/>
        <w:rPr>
          <w:rFonts w:hint="eastAsia" w:ascii="仿宋_GB2312" w:hAnsi="仿宋" w:eastAsia="仿宋_GB2312"/>
          <w:szCs w:val="32"/>
        </w:rPr>
      </w:pPr>
      <w:r>
        <w:rPr>
          <w:rFonts w:hint="eastAsia" w:ascii="仿宋_GB2312" w:hAnsi="仿宋" w:eastAsia="仿宋_GB2312"/>
          <w:szCs w:val="32"/>
        </w:rPr>
        <w:t xml:space="preserve">青岛市教育学会</w:t>
      </w:r>
      <w:r/>
    </w:p>
    <w:p>
      <w:pPr>
        <w:pStyle w:val="648"/>
        <w:autoSpaceDE w:val="0"/>
        <w:autoSpaceDN w:val="0"/>
        <w:ind w:right="1106" w:firstLine="632" w:firstLineChars="200"/>
        <w:jc w:val="right"/>
        <w:spacing w:line="520" w:lineRule="exact"/>
        <w:rPr>
          <w:rFonts w:hint="eastAsia" w:ascii="仿宋_GB2312" w:hAnsi="仿宋" w:eastAsia="仿宋_GB2312"/>
          <w:bCs/>
          <w:szCs w:val="32"/>
        </w:rPr>
      </w:pPr>
      <w:r>
        <w:rPr>
          <w:rFonts w:hint="eastAsia" w:ascii="仿宋_GB2312" w:hAnsi="仿宋" w:eastAsia="仿宋_GB2312"/>
          <w:bCs/>
          <w:szCs w:val="32"/>
        </w:rPr>
        <w:t xml:space="preserve">2026年1月29日</w:t>
      </w:r>
      <w:r/>
    </w:p>
    <w:sectPr>
      <w:headerReference w:type="default" r:id="rId10"/>
      <w:footerReference w:type="default" r:id="rId11"/>
      <w:footerReference w:type="even" r:id="rId12"/>
      <w:footnotePr/>
      <w:endnotePr/>
      <w:type w:val="nextPage"/>
      <w:pgSz w:w="11907" w:h="16840" w:orient="portrait"/>
      <w:pgMar w:top="2041" w:right="1418" w:bottom="2041" w:left="1588" w:header="851" w:footer="992" w:gutter="0"/>
      <w:cols w:num="1" w:sep="0" w:space="720" w:equalWidth="1"/>
      <w:docGrid w:type="linesAndChars" w:linePitch="579" w:charSpace="-41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方正小标宋简体">
    <w:panose1 w:val="020B0603030804020204"/>
  </w:font>
  <w:font w:name="Symbol">
    <w:panose1 w:val="05050102010706020507"/>
  </w:font>
  <w:font w:name="Wingdings">
    <w:panose1 w:val="05000000000000000000"/>
  </w:font>
  <w:font w:name="方正仿宋_GBK">
    <w:panose1 w:val="020B0603030804020204"/>
  </w:font>
  <w:font w:name="Arial Unicode MS">
    <w:panose1 w:val="020B0604020202020204"/>
  </w:font>
  <w:font w:name="HiddenHorzOCl">
    <w:panose1 w:val="020B0603030804020204"/>
  </w:font>
  <w:font w:name="Tahoma">
    <w:panose1 w:val="020B0604030504040204"/>
  </w:font>
  <w:font w:name="MS Shell Dlg">
    <w:panose1 w:val="020B0603030804020204"/>
  </w:font>
  <w:font w:name="华文细黑">
    <w:panose1 w:val="02010609030101010101"/>
  </w:font>
  <w:font w:name="PMingLiU">
    <w:panose1 w:val="02020500000000000000"/>
  </w:font>
  <w:font w:name="Courier New">
    <w:panose1 w:val="02070309020205020404"/>
  </w:font>
  <w:font w:name="Cambria">
    <w:panose1 w:val="02040502050405020303"/>
  </w:font>
  <w:font w:name="仿宋_GB2312">
    <w:panose1 w:val="02010609030101010101"/>
  </w:font>
  <w:font w:name="Verdana">
    <w:panose1 w:val="020B0604030504040204"/>
  </w:font>
  <w:font w:name="黑体">
    <w:panose1 w:val="02010609060101010101"/>
  </w:font>
  <w:font w:name="文星标宋">
    <w:panose1 w:val="020B0603030804020204"/>
  </w:font>
  <w:font w:name="楷体_GB2312">
    <w:panose1 w:val="0201060906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微软雅黑">
    <w:panose1 w:val="020B0503020204020204"/>
  </w:font>
  <w:font w:name="ヒラギノ角ゴ Pro W3">
    <w:panose1 w:val="020B0603030804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9"/>
      <w:rPr>
        <w:rFonts w:hint="eastAsia" w:ascii="楷体_GB2312"/>
        <w:sz w:val="28"/>
      </w:rPr>
    </w:pPr>
    <w:r>
      <w:rPr>
        <w:rFonts w:hint="eastAsia"/>
      </w:rPr>
      <w:t xml:space="preserve">                                                                          </w:t>
    </w:r>
    <w:r>
      <w:rPr>
        <w:rFonts w:hint="eastAsia" w:ascii="楷体_GB2312"/>
        <w:sz w:val="28"/>
      </w:rPr>
      <w:t xml:space="preserve"> -</w:t>
    </w:r>
    <w:r>
      <w:rPr>
        <w:rFonts w:ascii="Times New Roman" w:hAnsi="Times New Roman"/>
        <w:sz w:val="28"/>
      </w:rPr>
      <w:fldChar w:fldCharType="begin"/>
    </w:r>
    <w:r>
      <w:rPr>
        <w:rStyle w:val="711"/>
        <w:rFonts w:ascii="Times New Roman" w:hAnsi="Times New Roman"/>
        <w:sz w:val="28"/>
      </w:rPr>
      <w:instrText xml:space="preserve"> PAGE </w:instrText>
    </w:r>
    <w:r>
      <w:rPr>
        <w:rFonts w:ascii="Times New Roman" w:hAnsi="Times New Roman"/>
        <w:sz w:val="28"/>
      </w:rPr>
      <w:fldChar w:fldCharType="separate"/>
    </w:r>
    <w:r>
      <w:rPr>
        <w:rStyle w:val="711"/>
        <w:rFonts w:ascii="Times New Roman" w:hAnsi="Times New Roman"/>
        <w:sz w:val="28"/>
      </w:rPr>
      <w:t xml:space="preserve">2</w:t>
    </w:r>
    <w:r>
      <w:rPr>
        <w:rFonts w:ascii="Times New Roman" w:hAnsi="Times New Roman"/>
        <w:sz w:val="28"/>
      </w:rPr>
      <w:fldChar w:fldCharType="end"/>
    </w:r>
    <w:r>
      <w:rPr>
        <w:rFonts w:hint="eastAsia" w:ascii="楷体_GB2312"/>
        <w:sz w:val="28"/>
      </w:rPr>
      <w:t xml:space="preserve">-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9"/>
      <w:rPr>
        <w:rStyle w:val="711"/>
      </w:rPr>
      <w:framePr w:wrap="around" w:vAnchor="text" w:hAnchor="margin" w:xAlign="center" w:y="1"/>
    </w:pPr>
    <w:r>
      <w:fldChar w:fldCharType="begin"/>
    </w:r>
    <w:r>
      <w:rPr>
        <w:rStyle w:val="711"/>
      </w:rPr>
      <w:instrText xml:space="preserve">PAGE  </w:instrText>
    </w:r>
    <w:r>
      <w:fldChar w:fldCharType="separate"/>
    </w:r>
    <w:r>
      <w:rPr>
        <w:rStyle w:val="711"/>
      </w:rPr>
      <w:t xml:space="preserve">1</w:t>
    </w:r>
    <w:r>
      <w:fldChar w:fldCharType="end"/>
    </w:r>
    <w:r>
      <w:rPr>
        <w:rStyle w:val="711"/>
      </w:rPr>
    </w:r>
    <w:r/>
  </w:p>
  <w:p>
    <w:pPr>
      <w:pStyle w:val="68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placeholder>
        <w:docPart w:val="DefaultPlaceholder_TEXT"/>
      </w:placeholder>
      <w:tag w:val="BlockSdt2ooj"/>
      <w:docPartObj>
        <w:docPartGallery w:val="Watermarks"/>
        <w:docPartUnique w:val="true"/>
      </w:docPartObj>
      <w:rPr/>
    </w:sdtPr>
    <w:sdtContent>
      <w:p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5200" distR="115200" simplePos="0" relativeHeight="525312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27197" cy="333006"/>
                  <wp:effectExtent l="0" t="0" r="0" b="0"/>
                  <wp:wrapNone/>
                  <wp:docPr id="1" name="PowerPlusWaterMarkObject100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/>
                        <wps:spPr bwMode="auto">
                          <a:xfrm rot="18900000">
                            <a:off x="0" y="0"/>
                            <a:ext cx="2427197" cy="33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after="0" w:line="240" w:lineRule="auto"/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 xml:space="preserve">黄冠男  2026/05/26 </w:t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iCs w:val="0"/>
                                  <w:strike w:val="0"/>
                                  <w:sz w:val="40"/>
                                  <w:szCs w:val="40"/>
                                  <w:u w:val="none"/>
                                  <w14:textFill>
                                    <w14:solidFill>
                                      <w14:srgbClr w14:val="B0B0B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</w:r>
                              <w:r>
                                <w:rPr>
                                  <w:rFonts w:hint="default" w:ascii="黑体" w:hAnsi="黑体" w:eastAsia="黑体" w:cs="黑体"/>
                                  <w:b w:val="0"/>
                                  <w:bCs w:val="0"/>
                                  <w:i w:val="0"/>
                                  <w:strike w:val="0"/>
                                  <w:sz w:val="2"/>
                                  <w:szCs w:val="2"/>
                                  <w:u w:val="none"/>
                                  <w14:textFill>
                                    <w14:solidFill>
                                      <w14:srgbClr w14:val="D9D9D9"/>
                                    </w14:solidFill>
                                  </w14:textFill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ctr" anchorCtr="0" forceAA="0" upright="0" compatLnSpc="1"/>
                      </wps:wsp>
                    </a:graphicData>
                  </a:graphic>
                </wp:anchor>
              </w:drawing>
            </mc:Choice>
            <mc:Fallback>
              <w:pict>
                <v:shape id="PowerPlusWaterMarkObject1001" o:spid="_x0000_s0" o:spt="1" type="#_x0000_t1" style="position:absolute;z-index:-525312;o:allowoverlap:true;o:allowincell:true;mso-position-horizontal-relative:margin;mso-position-horizontal:center;mso-position-vertical-relative:margin;mso-position-vertical:center;width:191.1pt;height:26.2pt;mso-wrap-distance-left:9.1pt;mso-wrap-distance-top:0.0pt;mso-wrap-distance-right:9.1pt;mso-wrap-distance-bottom:0.0pt;rotation:315;v-text-anchor:middle;visibility:visible;" filled="f" stroked="f">
                  <v:textbox>
                    <w:txbxContent>
                      <w:p>
                        <w:pPr>
                          <w:ind w:left="0" w:right="0" w:firstLine="0"/>
                          <w:jc w:val="left"/>
                          <w:spacing w:before="0" w:after="0" w:line="240" w:lineRule="auto"/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  <w:t xml:space="preserve">黄冠男  2026/05/26 </w:t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iCs w:val="0"/>
                            <w:strike w:val="0"/>
                            <w:sz w:val="40"/>
                            <w:szCs w:val="40"/>
                            <w:u w:val="none"/>
                            <w14:textFill>
                              <w14:solidFill>
                                <w14:srgbClr w14:val="B0B0B0">
                                  <w14:alpha w14:val="50000"/>
                                </w14:srgbClr>
                              </w14:solidFill>
                            </w14:textFill>
                          </w:rPr>
                        </w:r>
                        <w:r>
                          <w:rPr>
                            <w:rFonts w:hint="default" w:ascii="黑体" w:hAnsi="黑体" w:eastAsia="黑体" w:cs="黑体"/>
                            <w:b w:val="0"/>
                            <w:bCs w:val="0"/>
                            <w:i w:val="0"/>
                            <w:strike w:val="0"/>
                            <w:sz w:val="2"/>
                            <w:szCs w:val="2"/>
                            <w:u w:val="none"/>
                            <w14:textFill>
                              <w14:solidFill>
                                <w14:srgbClr w14:val="D9D9D9"/>
                              </w14:solidFill>
                            </w14:textFill>
                          </w:rPr>
                        </w:r>
                      </w:p>
                    </w:txbxContent>
                  </v:textbox>
                </v:shape>
              </w:pict>
            </mc:Fallback>
          </mc:AlternateContent>
        </w:r>
        <w:r/>
      </w:p>
    </w:sdtContent>
  </w:sdt>
  <w:p>
    <w:pPr>
      <w:pStyle w:val="691"/>
      <w:pBdr>
        <w:bottom w:val="none" w:color="000000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671"/>
      <w:isLgl w:val="false"/>
      <w:suff w:val="tab"/>
      <w:lvlText w:val=""/>
      <w:lvlJc w:val="left"/>
      <w:pPr>
        <w:pStyle w:val="648"/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pStyle w:val="672"/>
      <w:isLgl w:val="false"/>
      <w:suff w:val="tab"/>
      <w:lvlText w:val="%1."/>
      <w:lvlJc w:val="left"/>
      <w:pPr>
        <w:pStyle w:val="648"/>
        <w:ind w:left="1200" w:hanging="360"/>
        <w:tabs>
          <w:tab w:val="num" w:pos="120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pStyle w:val="648"/>
        <w:ind w:left="1680" w:hanging="42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48"/>
        <w:ind w:left="2100" w:hanging="420"/>
        <w:tabs>
          <w:tab w:val="num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8"/>
        <w:ind w:left="2520" w:hanging="42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)"/>
      <w:lvlJc w:val="left"/>
      <w:pPr>
        <w:pStyle w:val="648"/>
        <w:ind w:left="2940" w:hanging="420"/>
        <w:tabs>
          <w:tab w:val="num" w:pos="29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48"/>
        <w:ind w:left="3360" w:hanging="420"/>
        <w:tabs>
          <w:tab w:val="num" w:pos="3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8"/>
        <w:ind w:left="3780" w:hanging="420"/>
        <w:tabs>
          <w:tab w:val="num" w:pos="3780" w:leader="none"/>
        </w:tabs>
      </w:pPr>
    </w:lvl>
    <w:lvl w:ilvl="7">
      <w:start w:val="1"/>
      <w:numFmt w:val="lowerLetter"/>
      <w:isLgl w:val="false"/>
      <w:suff w:val="tab"/>
      <w:lvlText w:val="%8)"/>
      <w:lvlJc w:val="left"/>
      <w:pPr>
        <w:pStyle w:val="648"/>
        <w:ind w:left="4200" w:hanging="420"/>
        <w:tabs>
          <w:tab w:val="num" w:pos="4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48"/>
        <w:ind w:left="4620" w:hanging="420"/>
        <w:tabs>
          <w:tab w:val="num" w:pos="4620" w:leader="none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drawingGridHorizontalSpacing w:val="-4118"/>
  <w:drawingGridVerticalSpacing w:val="579"/>
  <w:displayHorizontalDrawingGridEvery w:val="0"/>
  <w:displayVerticalDrawingGridEvery w:val="1"/>
  <w:characterSpacingControl w:val="compressPunctuation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spaceForUL w:val="true"/>
    <w:balanceSingleByteDoubleByteWidth w:val="true"/>
    <w:doNotLeaveBackslashAlone w:val="true"/>
    <w:ulTrailSpace w:val="true"/>
    <w:doNotExpandShiftReturn w:val="true"/>
    <w:adjustLineHeightInTable w:val="true"/>
    <w:doNotBreakWrappedTables w:val="true"/>
    <w:doNotWrapTextWithPunct w:val="true"/>
    <w:doNotUseEastAsianBreakRules w:val="true"/>
    <w:growAutofit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48"/>
    <w:next w:val="64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48"/>
    <w:next w:val="64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48"/>
    <w:next w:val="64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48"/>
    <w:next w:val="64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48"/>
    <w:next w:val="64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48"/>
    <w:next w:val="64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48"/>
    <w:next w:val="64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48"/>
    <w:next w:val="64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48"/>
    <w:next w:val="64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10"/>
    <w:link w:val="762"/>
    <w:uiPriority w:val="10"/>
    <w:rPr>
      <w:sz w:val="48"/>
      <w:szCs w:val="48"/>
    </w:rPr>
  </w:style>
  <w:style w:type="paragraph" w:styleId="35">
    <w:name w:val="Subtitle"/>
    <w:basedOn w:val="648"/>
    <w:next w:val="64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48"/>
    <w:next w:val="64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48"/>
    <w:next w:val="64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4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4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48"/>
    <w:next w:val="6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4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4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48"/>
    <w:next w:val="64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48"/>
    <w:next w:val="64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48"/>
    <w:next w:val="64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48"/>
    <w:next w:val="64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48"/>
    <w:next w:val="64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48"/>
    <w:next w:val="64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48"/>
    <w:next w:val="64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48"/>
    <w:next w:val="64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48"/>
    <w:next w:val="64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48"/>
    <w:next w:val="648"/>
    <w:uiPriority w:val="99"/>
    <w:unhideWhenUsed/>
    <w:pPr>
      <w:spacing w:after="0" w:afterAutospacing="0"/>
    </w:pPr>
  </w:style>
  <w:style w:type="paragraph" w:styleId="648" w:default="1">
    <w:name w:val="Normal"/>
    <w:next w:val="648"/>
    <w:link w:val="648"/>
    <w:qFormat/>
    <w:pPr>
      <w:adjustRightInd w:val="0"/>
      <w:jc w:val="both"/>
      <w:spacing w:line="312" w:lineRule="atLeast"/>
      <w:widowControl w:val="off"/>
      <w:textAlignment w:val="baseline"/>
    </w:pPr>
    <w:rPr>
      <w:rFonts w:eastAsia="楷体_GB2312"/>
      <w:spacing w:val="8"/>
      <w:sz w:val="32"/>
      <w:lang w:val="en-US" w:eastAsia="zh-CN" w:bidi="ar-SA"/>
    </w:rPr>
  </w:style>
  <w:style w:type="paragraph" w:styleId="649">
    <w:name w:val="标题 1"/>
    <w:basedOn w:val="648"/>
    <w:next w:val="648"/>
    <w:link w:val="661"/>
    <w:qFormat/>
    <w:pPr>
      <w:keepLines/>
      <w:keepNext/>
      <w:spacing w:before="340" w:after="330" w:line="578" w:lineRule="atLeast"/>
      <w:outlineLvl w:val="0"/>
    </w:pPr>
    <w:rPr>
      <w:b/>
      <w:kern w:val="44"/>
      <w:sz w:val="44"/>
    </w:rPr>
  </w:style>
  <w:style w:type="paragraph" w:styleId="650">
    <w:name w:val="标题 2"/>
    <w:basedOn w:val="648"/>
    <w:next w:val="648"/>
    <w:link w:val="662"/>
    <w:qFormat/>
    <w:pPr>
      <w:adjustRightInd/>
      <w:keepLines/>
      <w:keepNext/>
      <w:spacing w:before="260" w:after="260" w:line="416" w:lineRule="auto"/>
      <w:outlineLvl w:val="1"/>
      <w:textAlignment w:val="auto"/>
    </w:pPr>
    <w:rPr>
      <w:rFonts w:ascii="Arial" w:hAnsi="Arial" w:eastAsia="黑体"/>
      <w:b/>
      <w:bCs/>
      <w:spacing w:val="0"/>
      <w:kern w:val="2"/>
      <w:szCs w:val="32"/>
    </w:rPr>
  </w:style>
  <w:style w:type="paragraph" w:styleId="651">
    <w:name w:val="标题 3"/>
    <w:basedOn w:val="648"/>
    <w:next w:val="648"/>
    <w:link w:val="663"/>
    <w:qFormat/>
    <w:pPr>
      <w:keepLines/>
      <w:keepNext/>
      <w:spacing w:before="260" w:after="260" w:line="416" w:lineRule="atLeast"/>
      <w:outlineLvl w:val="2"/>
    </w:pPr>
    <w:rPr>
      <w:b/>
      <w:bCs/>
      <w:szCs w:val="32"/>
    </w:rPr>
  </w:style>
  <w:style w:type="paragraph" w:styleId="652">
    <w:name w:val="标题 4"/>
    <w:basedOn w:val="648"/>
    <w:next w:val="648"/>
    <w:link w:val="664"/>
    <w:qFormat/>
    <w:pPr>
      <w:adjustRightInd/>
      <w:keepLines/>
      <w:keepNext/>
      <w:spacing w:before="280" w:after="290" w:line="376" w:lineRule="auto"/>
      <w:outlineLvl w:val="3"/>
      <w:textAlignment w:val="auto"/>
    </w:pPr>
    <w:rPr>
      <w:rFonts w:ascii="Arial" w:hAnsi="Arial" w:eastAsia="黑体"/>
      <w:b/>
      <w:bCs/>
      <w:spacing w:val="0"/>
      <w:kern w:val="2"/>
      <w:sz w:val="28"/>
      <w:szCs w:val="28"/>
    </w:rPr>
  </w:style>
  <w:style w:type="paragraph" w:styleId="653">
    <w:name w:val="标题 5"/>
    <w:basedOn w:val="648"/>
    <w:next w:val="648"/>
    <w:link w:val="665"/>
    <w:qFormat/>
    <w:pPr>
      <w:adjustRightInd/>
      <w:jc w:val="left"/>
      <w:spacing w:before="240" w:after="60" w:line="240" w:lineRule="auto"/>
      <w:widowControl/>
      <w:outlineLvl w:val="4"/>
      <w:textAlignment w:val="auto"/>
    </w:pPr>
    <w:rPr>
      <w:rFonts w:ascii="Calibri" w:hAnsi="Calibri" w:eastAsia="宋体"/>
      <w:b/>
      <w:bCs/>
      <w:i/>
      <w:iCs/>
      <w:spacing w:val="0"/>
      <w:sz w:val="26"/>
      <w:szCs w:val="26"/>
      <w:lang w:eastAsia="en-US" w:bidi="en-US"/>
    </w:rPr>
  </w:style>
  <w:style w:type="paragraph" w:styleId="654">
    <w:name w:val="标题 6"/>
    <w:basedOn w:val="648"/>
    <w:next w:val="648"/>
    <w:link w:val="666"/>
    <w:qFormat/>
    <w:pPr>
      <w:adjustRightInd/>
      <w:jc w:val="left"/>
      <w:spacing w:before="240" w:after="60" w:line="240" w:lineRule="auto"/>
      <w:widowControl/>
      <w:outlineLvl w:val="5"/>
      <w:textAlignment w:val="auto"/>
    </w:pPr>
    <w:rPr>
      <w:rFonts w:ascii="Calibri" w:hAnsi="Calibri" w:eastAsia="宋体"/>
      <w:b/>
      <w:bCs/>
      <w:spacing w:val="0"/>
      <w:sz w:val="22"/>
      <w:szCs w:val="22"/>
      <w:lang w:eastAsia="en-US" w:bidi="en-US"/>
    </w:rPr>
  </w:style>
  <w:style w:type="paragraph" w:styleId="655">
    <w:name w:val="标题 7"/>
    <w:basedOn w:val="648"/>
    <w:next w:val="648"/>
    <w:link w:val="667"/>
    <w:qFormat/>
    <w:pPr>
      <w:adjustRightInd/>
      <w:jc w:val="left"/>
      <w:spacing w:before="240" w:after="60" w:line="240" w:lineRule="auto"/>
      <w:widowControl/>
      <w:outlineLvl w:val="6"/>
      <w:textAlignment w:val="auto"/>
    </w:pPr>
    <w:rPr>
      <w:rFonts w:ascii="Calibri" w:hAnsi="Calibri" w:eastAsia="宋体"/>
      <w:spacing w:val="0"/>
      <w:sz w:val="24"/>
      <w:szCs w:val="24"/>
      <w:lang w:eastAsia="en-US" w:bidi="en-US"/>
    </w:rPr>
  </w:style>
  <w:style w:type="paragraph" w:styleId="656">
    <w:name w:val="标题 8"/>
    <w:basedOn w:val="648"/>
    <w:next w:val="648"/>
    <w:link w:val="668"/>
    <w:qFormat/>
    <w:pPr>
      <w:adjustRightInd/>
      <w:jc w:val="left"/>
      <w:spacing w:before="240" w:after="60" w:line="240" w:lineRule="auto"/>
      <w:widowControl/>
      <w:outlineLvl w:val="7"/>
      <w:textAlignment w:val="auto"/>
    </w:pPr>
    <w:rPr>
      <w:rFonts w:ascii="Calibri" w:hAnsi="Calibri" w:eastAsia="宋体"/>
      <w:i/>
      <w:iCs/>
      <w:spacing w:val="0"/>
      <w:sz w:val="24"/>
      <w:szCs w:val="24"/>
      <w:lang w:eastAsia="en-US" w:bidi="en-US"/>
    </w:rPr>
  </w:style>
  <w:style w:type="paragraph" w:styleId="657">
    <w:name w:val="标题 9"/>
    <w:basedOn w:val="648"/>
    <w:next w:val="648"/>
    <w:link w:val="669"/>
    <w:qFormat/>
    <w:pPr>
      <w:adjustRightInd/>
      <w:jc w:val="left"/>
      <w:spacing w:before="240" w:after="60" w:line="240" w:lineRule="auto"/>
      <w:widowControl/>
      <w:outlineLvl w:val="8"/>
      <w:textAlignment w:val="auto"/>
    </w:pPr>
    <w:rPr>
      <w:rFonts w:ascii="Cambria" w:hAnsi="Cambria" w:eastAsia="宋体"/>
      <w:spacing w:val="0"/>
      <w:sz w:val="22"/>
      <w:szCs w:val="22"/>
      <w:lang w:eastAsia="en-US" w:bidi="en-US"/>
    </w:rPr>
  </w:style>
  <w:style w:type="character" w:styleId="658">
    <w:name w:val="默认段落字体"/>
    <w:next w:val="658"/>
    <w:link w:val="648"/>
    <w:semiHidden/>
  </w:style>
  <w:style w:type="table" w:styleId="659">
    <w:name w:val="普通表格"/>
    <w:next w:val="659"/>
    <w:link w:val="648"/>
    <w:semiHidden/>
    <w:tblPr/>
  </w:style>
  <w:style w:type="numbering" w:styleId="660">
    <w:name w:val="无列表"/>
    <w:next w:val="660"/>
    <w:link w:val="648"/>
    <w:uiPriority w:val="99"/>
    <w:semiHidden/>
    <w:unhideWhenUsed/>
  </w:style>
  <w:style w:type="character" w:styleId="661">
    <w:name w:val="标题 1 Char"/>
    <w:next w:val="661"/>
    <w:link w:val="649"/>
    <w:rPr>
      <w:rFonts w:eastAsia="楷体_GB2312"/>
      <w:b/>
      <w:spacing w:val="8"/>
      <w:kern w:val="44"/>
      <w:sz w:val="44"/>
      <w:lang w:val="en-US" w:eastAsia="zh-CN" w:bidi="ar-SA"/>
    </w:rPr>
  </w:style>
  <w:style w:type="character" w:styleId="662">
    <w:name w:val="标题 2 Char"/>
    <w:next w:val="662"/>
    <w:link w:val="65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styleId="663">
    <w:name w:val="标题 3 Char"/>
    <w:next w:val="663"/>
    <w:link w:val="651"/>
    <w:rPr>
      <w:rFonts w:eastAsia="楷体_GB2312"/>
      <w:b/>
      <w:bCs/>
      <w:spacing w:val="8"/>
      <w:sz w:val="32"/>
      <w:szCs w:val="32"/>
      <w:lang w:val="en-US" w:eastAsia="zh-CN" w:bidi="ar-SA"/>
    </w:rPr>
  </w:style>
  <w:style w:type="character" w:styleId="664">
    <w:name w:val="标题 4 Char"/>
    <w:next w:val="664"/>
    <w:link w:val="652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styleId="665">
    <w:name w:val="标题 5 Char"/>
    <w:next w:val="665"/>
    <w:link w:val="653"/>
    <w:semiHidden/>
    <w:rPr>
      <w:rFonts w:ascii="Calibri" w:hAnsi="Calibri" w:eastAsia="宋体"/>
      <w:b/>
      <w:bCs/>
      <w:i/>
      <w:iCs/>
      <w:sz w:val="26"/>
      <w:szCs w:val="26"/>
      <w:lang w:val="en-US" w:eastAsia="en-US" w:bidi="en-US"/>
    </w:rPr>
  </w:style>
  <w:style w:type="character" w:styleId="666">
    <w:name w:val="标题 6 Char"/>
    <w:next w:val="666"/>
    <w:link w:val="654"/>
    <w:semiHidden/>
    <w:rPr>
      <w:rFonts w:ascii="Calibri" w:hAnsi="Calibri" w:eastAsia="宋体"/>
      <w:b/>
      <w:bCs/>
      <w:sz w:val="22"/>
      <w:szCs w:val="22"/>
      <w:lang w:val="en-US" w:eastAsia="en-US" w:bidi="en-US"/>
    </w:rPr>
  </w:style>
  <w:style w:type="character" w:styleId="667">
    <w:name w:val="标题 7 Char"/>
    <w:next w:val="667"/>
    <w:link w:val="655"/>
    <w:semiHidden/>
    <w:rPr>
      <w:rFonts w:ascii="Calibri" w:hAnsi="Calibri" w:eastAsia="宋体"/>
      <w:sz w:val="24"/>
      <w:szCs w:val="24"/>
      <w:lang w:val="en-US" w:eastAsia="en-US" w:bidi="en-US"/>
    </w:rPr>
  </w:style>
  <w:style w:type="character" w:styleId="668">
    <w:name w:val="标题 8 Char"/>
    <w:next w:val="668"/>
    <w:link w:val="656"/>
    <w:semiHidden/>
    <w:rPr>
      <w:rFonts w:ascii="Calibri" w:hAnsi="Calibri" w:eastAsia="宋体"/>
      <w:i/>
      <w:iCs/>
      <w:sz w:val="24"/>
      <w:szCs w:val="24"/>
      <w:lang w:val="en-US" w:eastAsia="en-US" w:bidi="en-US"/>
    </w:rPr>
  </w:style>
  <w:style w:type="character" w:styleId="669">
    <w:name w:val="标题 9 Char"/>
    <w:next w:val="669"/>
    <w:link w:val="657"/>
    <w:semiHidden/>
    <w:rPr>
      <w:rFonts w:ascii="Cambria" w:hAnsi="Cambria" w:eastAsia="宋体"/>
      <w:sz w:val="22"/>
      <w:szCs w:val="22"/>
      <w:lang w:val="en-US" w:eastAsia="en-US" w:bidi="en-US"/>
    </w:rPr>
  </w:style>
  <w:style w:type="paragraph" w:styleId="670">
    <w:name w:val="列表 3"/>
    <w:basedOn w:val="648"/>
    <w:next w:val="670"/>
    <w:link w:val="648"/>
    <w:pPr>
      <w:ind w:left="100" w:hanging="200" w:leftChars="400" w:hangingChars="200"/>
    </w:pPr>
  </w:style>
  <w:style w:type="paragraph" w:styleId="671">
    <w:name w:val="正文缩进"/>
    <w:basedOn w:val="648"/>
    <w:next w:val="671"/>
    <w:link w:val="648"/>
    <w:pPr>
      <w:numPr>
        <w:ilvl w:val="0"/>
        <w:numId w:val="1"/>
      </w:numPr>
      <w:adjustRightInd/>
      <w:ind w:left="0" w:firstLine="420" w:firstLineChars="0"/>
      <w:spacing w:line="240" w:lineRule="auto"/>
      <w:tabs>
        <w:tab w:val="clear" w:pos="360" w:leader="none"/>
      </w:tabs>
      <w:textAlignment w:val="auto"/>
    </w:pPr>
    <w:rPr>
      <w:rFonts w:eastAsia="宋体"/>
      <w:spacing w:val="0"/>
      <w:kern w:val="2"/>
      <w:sz w:val="21"/>
      <w:szCs w:val="21"/>
    </w:rPr>
  </w:style>
  <w:style w:type="paragraph" w:styleId="672">
    <w:name w:val="列表项目符号"/>
    <w:basedOn w:val="648"/>
    <w:next w:val="672"/>
    <w:link w:val="648"/>
    <w:pPr>
      <w:numPr>
        <w:ilvl w:val="0"/>
        <w:numId w:val="2"/>
      </w:numPr>
      <w:adjustRightInd/>
      <w:spacing w:line="240" w:lineRule="auto"/>
      <w:tabs>
        <w:tab w:val="left" w:pos="1200" w:leader="none"/>
      </w:tabs>
      <w:textAlignment w:val="auto"/>
    </w:pPr>
    <w:rPr>
      <w:rFonts w:eastAsia="宋体"/>
      <w:spacing w:val="0"/>
      <w:kern w:val="2"/>
      <w:sz w:val="21"/>
      <w:szCs w:val="24"/>
    </w:rPr>
  </w:style>
  <w:style w:type="paragraph" w:styleId="673">
    <w:name w:val="文档结构图"/>
    <w:basedOn w:val="648"/>
    <w:next w:val="673"/>
    <w:link w:val="648"/>
    <w:semiHidden/>
    <w:pPr>
      <w:shd w:val="clear" w:color="auto" w:fill="000080"/>
    </w:pPr>
  </w:style>
  <w:style w:type="paragraph" w:styleId="674">
    <w:name w:val="批注文字"/>
    <w:basedOn w:val="648"/>
    <w:next w:val="674"/>
    <w:link w:val="675"/>
    <w:pPr>
      <w:jc w:val="left"/>
    </w:pPr>
  </w:style>
  <w:style w:type="character" w:styleId="675">
    <w:name w:val="批注文字 Char"/>
    <w:next w:val="675"/>
    <w:link w:val="674"/>
    <w:rPr>
      <w:rFonts w:eastAsia="楷体_GB2312"/>
      <w:spacing w:val="8"/>
      <w:sz w:val="32"/>
      <w:lang w:val="en-US" w:eastAsia="zh-CN" w:bidi="ar-SA"/>
    </w:rPr>
  </w:style>
  <w:style w:type="paragraph" w:styleId="676">
    <w:name w:val="索引 6"/>
    <w:next w:val="676"/>
    <w:link w:val="648"/>
    <w:pPr>
      <w:jc w:val="both"/>
    </w:pPr>
    <w:rPr>
      <w:sz w:val="21"/>
      <w:szCs w:val="24"/>
      <w:lang w:val="en-US" w:eastAsia="zh-CN" w:bidi="ar-SA"/>
    </w:rPr>
  </w:style>
  <w:style w:type="paragraph" w:styleId="677">
    <w:name w:val="称呼"/>
    <w:basedOn w:val="648"/>
    <w:next w:val="648"/>
    <w:link w:val="648"/>
    <w:pPr>
      <w:adjustRightInd/>
      <w:spacing w:line="240" w:lineRule="auto"/>
      <w:textAlignment w:val="auto"/>
    </w:pPr>
    <w:rPr>
      <w:rFonts w:ascii="宋体" w:hAnsi="宋体" w:eastAsia="宋体"/>
      <w:spacing w:val="0"/>
      <w:kern w:val="2"/>
      <w:sz w:val="21"/>
    </w:rPr>
  </w:style>
  <w:style w:type="paragraph" w:styleId="678">
    <w:name w:val="正文文本 3"/>
    <w:basedOn w:val="648"/>
    <w:next w:val="678"/>
    <w:link w:val="648"/>
    <w:pPr>
      <w:spacing w:line="440" w:lineRule="exact"/>
    </w:pPr>
    <w:rPr>
      <w:rFonts w:ascii="仿宋_GB2312" w:hAnsi="宋体" w:eastAsia="仿宋_GB2312"/>
      <w:sz w:val="30"/>
    </w:rPr>
  </w:style>
  <w:style w:type="paragraph" w:styleId="679">
    <w:name w:val="正文文本"/>
    <w:basedOn w:val="648"/>
    <w:next w:val="679"/>
    <w:link w:val="648"/>
    <w:pPr>
      <w:spacing w:after="120"/>
    </w:pPr>
  </w:style>
  <w:style w:type="paragraph" w:styleId="680">
    <w:name w:val="正文文本缩进"/>
    <w:basedOn w:val="648"/>
    <w:next w:val="680"/>
    <w:link w:val="648"/>
    <w:pPr>
      <w:ind w:left="420"/>
      <w:spacing w:after="120"/>
    </w:pPr>
  </w:style>
  <w:style w:type="paragraph" w:styleId="681">
    <w:name w:val="列表 2"/>
    <w:basedOn w:val="648"/>
    <w:next w:val="681"/>
    <w:link w:val="648"/>
    <w:pPr>
      <w:ind w:left="840" w:hanging="420"/>
    </w:pPr>
  </w:style>
  <w:style w:type="paragraph" w:styleId="682">
    <w:name w:val="文本块"/>
    <w:basedOn w:val="648"/>
    <w:next w:val="682"/>
    <w:link w:val="648"/>
    <w:pPr>
      <w:ind w:left="-2" w:right="57" w:firstLine="631"/>
      <w:spacing w:line="560" w:lineRule="exact"/>
      <w:tabs>
        <w:tab w:val="left" w:pos="0" w:leader="none"/>
      </w:tabs>
    </w:pPr>
    <w:rPr>
      <w:rFonts w:eastAsia="宋体"/>
      <w:spacing w:val="0"/>
      <w:sz w:val="28"/>
    </w:rPr>
  </w:style>
  <w:style w:type="paragraph" w:styleId="683">
    <w:name w:val="目录 3"/>
    <w:basedOn w:val="648"/>
    <w:next w:val="648"/>
    <w:link w:val="648"/>
    <w:pPr>
      <w:adjustRightInd/>
      <w:ind w:left="840" w:leftChars="400"/>
      <w:spacing w:line="360" w:lineRule="auto"/>
      <w:textAlignment w:val="auto"/>
    </w:pPr>
    <w:rPr>
      <w:rFonts w:ascii="Calibri" w:hAnsi="Calibri" w:eastAsia="宋体"/>
      <w:spacing w:val="0"/>
      <w:kern w:val="2"/>
      <w:sz w:val="24"/>
      <w:szCs w:val="22"/>
    </w:rPr>
  </w:style>
  <w:style w:type="paragraph" w:styleId="684">
    <w:name w:val="纯文本"/>
    <w:basedOn w:val="648"/>
    <w:next w:val="684"/>
    <w:link w:val="685"/>
    <w:pPr>
      <w:adjustRightInd/>
      <w:spacing w:line="240" w:lineRule="auto"/>
      <w:textAlignment w:val="auto"/>
    </w:pPr>
    <w:rPr>
      <w:rFonts w:ascii="宋体" w:hAnsi="Courier New" w:eastAsia="宋体" w:cs="华文细黑"/>
      <w:spacing w:val="0"/>
      <w:kern w:val="2"/>
      <w:sz w:val="21"/>
      <w:szCs w:val="21"/>
    </w:rPr>
  </w:style>
  <w:style w:type="character" w:styleId="685">
    <w:name w:val="纯文本 Char1"/>
    <w:next w:val="685"/>
    <w:link w:val="684"/>
    <w:rPr>
      <w:rFonts w:ascii="宋体" w:hAnsi="Courier New" w:eastAsia="宋体" w:cs="华文细黑"/>
      <w:kern w:val="2"/>
      <w:sz w:val="21"/>
      <w:szCs w:val="21"/>
      <w:lang w:val="en-US" w:eastAsia="zh-CN" w:bidi="ar-SA"/>
    </w:rPr>
  </w:style>
  <w:style w:type="paragraph" w:styleId="686">
    <w:name w:val="日期"/>
    <w:basedOn w:val="648"/>
    <w:next w:val="648"/>
    <w:link w:val="648"/>
    <w:pPr>
      <w:adjustRightInd/>
      <w:ind w:left="100" w:leftChars="2500"/>
      <w:spacing w:line="240" w:lineRule="auto"/>
      <w:textAlignment w:val="auto"/>
    </w:pPr>
    <w:rPr>
      <w:rFonts w:ascii="仿宋_GB2312" w:eastAsia="仿宋_GB2312"/>
      <w:spacing w:val="0"/>
      <w:kern w:val="2"/>
      <w:szCs w:val="24"/>
    </w:rPr>
  </w:style>
  <w:style w:type="paragraph" w:styleId="687">
    <w:name w:val="正文文本缩进 2"/>
    <w:basedOn w:val="648"/>
    <w:next w:val="687"/>
    <w:link w:val="648"/>
    <w:pPr>
      <w:adjustRightInd/>
      <w:ind w:firstLine="576" w:firstLineChars="200"/>
      <w:jc w:val="left"/>
      <w:spacing w:line="500" w:lineRule="exact"/>
      <w:textAlignment w:val="auto"/>
    </w:pPr>
    <w:rPr>
      <w:rFonts w:ascii="仿宋_GB2312" w:eastAsia="仿宋_GB2312"/>
      <w:color w:val="000000"/>
      <w:spacing w:val="-16"/>
      <w:kern w:val="2"/>
      <w:szCs w:val="24"/>
    </w:rPr>
  </w:style>
  <w:style w:type="paragraph" w:styleId="688">
    <w:name w:val="批注框文本"/>
    <w:basedOn w:val="648"/>
    <w:next w:val="688"/>
    <w:link w:val="648"/>
    <w:semiHidden/>
    <w:rPr>
      <w:sz w:val="18"/>
      <w:szCs w:val="18"/>
    </w:rPr>
  </w:style>
  <w:style w:type="paragraph" w:styleId="689">
    <w:name w:val="页脚"/>
    <w:basedOn w:val="648"/>
    <w:next w:val="689"/>
    <w:link w:val="690"/>
    <w:pPr>
      <w:snapToGrid w:val="0"/>
      <w:jc w:val="left"/>
      <w:spacing w:line="240" w:lineRule="atLeast"/>
      <w:tabs>
        <w:tab w:val="center" w:pos="4153" w:leader="none"/>
        <w:tab w:val="right" w:pos="8306" w:leader="none"/>
      </w:tabs>
    </w:pPr>
    <w:rPr>
      <w:sz w:val="18"/>
    </w:rPr>
  </w:style>
  <w:style w:type="character" w:styleId="690">
    <w:name w:val="页脚 Char"/>
    <w:next w:val="690"/>
    <w:link w:val="689"/>
    <w:rPr>
      <w:rFonts w:eastAsia="楷体_GB2312"/>
      <w:spacing w:val="8"/>
      <w:sz w:val="18"/>
      <w:lang w:val="en-US" w:eastAsia="zh-CN" w:bidi="ar-SA"/>
    </w:rPr>
  </w:style>
  <w:style w:type="paragraph" w:styleId="691">
    <w:name w:val="页眉"/>
    <w:basedOn w:val="648"/>
    <w:next w:val="691"/>
    <w:link w:val="692"/>
    <w:pPr>
      <w:snapToGrid w:val="0"/>
      <w:jc w:val="center"/>
      <w:spacing w:line="240" w:lineRule="atLeast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sz w:val="18"/>
      <w:szCs w:val="18"/>
    </w:rPr>
  </w:style>
  <w:style w:type="character" w:styleId="692">
    <w:name w:val="页眉 Char"/>
    <w:next w:val="692"/>
    <w:link w:val="691"/>
    <w:rPr>
      <w:rFonts w:eastAsia="楷体_GB2312"/>
      <w:spacing w:val="8"/>
      <w:sz w:val="18"/>
      <w:szCs w:val="18"/>
    </w:rPr>
  </w:style>
  <w:style w:type="paragraph" w:styleId="693">
    <w:name w:val="目录 1"/>
    <w:basedOn w:val="648"/>
    <w:next w:val="648"/>
    <w:link w:val="648"/>
    <w:pPr>
      <w:adjustRightInd/>
      <w:spacing w:line="360" w:lineRule="auto"/>
      <w:textAlignment w:val="auto"/>
    </w:pPr>
    <w:rPr>
      <w:rFonts w:ascii="Calibri" w:hAnsi="Calibri" w:eastAsia="宋体"/>
      <w:spacing w:val="0"/>
      <w:kern w:val="2"/>
      <w:sz w:val="24"/>
      <w:szCs w:val="22"/>
    </w:rPr>
  </w:style>
  <w:style w:type="paragraph" w:styleId="694">
    <w:name w:val="列表"/>
    <w:basedOn w:val="648"/>
    <w:next w:val="694"/>
    <w:link w:val="648"/>
    <w:pPr>
      <w:ind w:left="200" w:hanging="200" w:hangingChars="200"/>
    </w:pPr>
  </w:style>
  <w:style w:type="paragraph" w:styleId="695">
    <w:name w:val="脚注文本"/>
    <w:basedOn w:val="648"/>
    <w:next w:val="695"/>
    <w:link w:val="696"/>
    <w:pPr>
      <w:snapToGrid w:val="0"/>
      <w:adjustRightInd/>
      <w:jc w:val="left"/>
      <w:spacing w:line="240" w:lineRule="auto"/>
      <w:textAlignment w:val="auto"/>
    </w:pPr>
    <w:rPr>
      <w:rFonts w:eastAsia="宋体"/>
      <w:spacing w:val="0"/>
      <w:kern w:val="2"/>
      <w:sz w:val="18"/>
      <w:szCs w:val="18"/>
    </w:rPr>
  </w:style>
  <w:style w:type="character" w:styleId="696">
    <w:name w:val="脚注文本 Char"/>
    <w:next w:val="696"/>
    <w:link w:val="695"/>
    <w:rPr>
      <w:kern w:val="2"/>
      <w:sz w:val="18"/>
      <w:szCs w:val="18"/>
    </w:rPr>
  </w:style>
  <w:style w:type="paragraph" w:styleId="697">
    <w:name w:val="正文文本缩进 3"/>
    <w:basedOn w:val="648"/>
    <w:next w:val="697"/>
    <w:link w:val="648"/>
    <w:pPr>
      <w:ind w:left="420" w:leftChars="200"/>
      <w:spacing w:after="120"/>
    </w:pPr>
    <w:rPr>
      <w:sz w:val="16"/>
      <w:szCs w:val="16"/>
    </w:rPr>
  </w:style>
  <w:style w:type="paragraph" w:styleId="698">
    <w:name w:val="目录 2"/>
    <w:basedOn w:val="648"/>
    <w:next w:val="648"/>
    <w:link w:val="648"/>
    <w:pPr>
      <w:adjustRightInd/>
      <w:ind w:left="420" w:leftChars="200"/>
      <w:spacing w:line="360" w:lineRule="auto"/>
      <w:textAlignment w:val="auto"/>
    </w:pPr>
    <w:rPr>
      <w:rFonts w:ascii="Calibri" w:hAnsi="Calibri" w:eastAsia="宋体"/>
      <w:spacing w:val="0"/>
      <w:kern w:val="2"/>
      <w:sz w:val="24"/>
      <w:szCs w:val="22"/>
    </w:rPr>
  </w:style>
  <w:style w:type="paragraph" w:styleId="699">
    <w:name w:val="正文文本 2"/>
    <w:basedOn w:val="648"/>
    <w:next w:val="699"/>
    <w:link w:val="648"/>
    <w:pPr>
      <w:ind w:right="57"/>
      <w:jc w:val="center"/>
      <w:spacing w:line="400" w:lineRule="exact"/>
    </w:pPr>
    <w:rPr>
      <w:rFonts w:ascii="仿宋_GB2312" w:eastAsia="仿宋_GB2312"/>
      <w:spacing w:val="-30"/>
      <w:sz w:val="30"/>
    </w:rPr>
  </w:style>
  <w:style w:type="paragraph" w:styleId="700">
    <w:name w:val="列表接续 2"/>
    <w:basedOn w:val="648"/>
    <w:next w:val="700"/>
    <w:link w:val="648"/>
    <w:pPr>
      <w:ind w:left="840"/>
      <w:spacing w:after="120"/>
    </w:pPr>
  </w:style>
  <w:style w:type="paragraph" w:styleId="701">
    <w:name w:val="HTML 预设格式"/>
    <w:basedOn w:val="648"/>
    <w:next w:val="701"/>
    <w:link w:val="648"/>
    <w:pPr>
      <w:adjustRightInd/>
      <w:jc w:val="left"/>
      <w:spacing w:line="240" w:lineRule="auto"/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textAlignment w:val="auto"/>
    </w:pPr>
    <w:rPr>
      <w:rFonts w:ascii="黑体" w:hAnsi="Courier New" w:eastAsia="黑体" w:cs="Courier New"/>
      <w:spacing w:val="0"/>
      <w:sz w:val="20"/>
    </w:rPr>
  </w:style>
  <w:style w:type="paragraph" w:styleId="702">
    <w:name w:val="普通(网站)"/>
    <w:basedOn w:val="648"/>
    <w:next w:val="702"/>
    <w:link w:val="703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eastAsia="宋体"/>
      <w:spacing w:val="0"/>
      <w:sz w:val="24"/>
      <w:szCs w:val="24"/>
    </w:rPr>
  </w:style>
  <w:style w:type="character" w:styleId="703">
    <w:name w:val="普通(网站) Char"/>
    <w:next w:val="703"/>
    <w:link w:val="702"/>
    <w:rPr>
      <w:rFonts w:eastAsia="宋体"/>
      <w:sz w:val="24"/>
      <w:szCs w:val="24"/>
      <w:lang w:val="en-US" w:eastAsia="zh-CN" w:bidi="ar-SA"/>
    </w:rPr>
  </w:style>
  <w:style w:type="paragraph" w:styleId="704">
    <w:name w:val="标题"/>
    <w:basedOn w:val="648"/>
    <w:next w:val="704"/>
    <w:link w:val="648"/>
    <w:qFormat/>
    <w:pPr>
      <w:jc w:val="center"/>
      <w:spacing w:before="240" w:after="60"/>
      <w:outlineLvl w:val="0"/>
    </w:pPr>
    <w:rPr>
      <w:rFonts w:ascii="Arial" w:hAnsi="Arial" w:eastAsia="宋体"/>
      <w:b/>
    </w:rPr>
  </w:style>
  <w:style w:type="paragraph" w:styleId="705">
    <w:name w:val="批注主题"/>
    <w:basedOn w:val="674"/>
    <w:next w:val="674"/>
    <w:link w:val="706"/>
    <w:rPr>
      <w:b/>
      <w:bCs/>
    </w:rPr>
  </w:style>
  <w:style w:type="character" w:styleId="706">
    <w:name w:val="批注主题 Char"/>
    <w:next w:val="706"/>
    <w:link w:val="705"/>
    <w:rPr>
      <w:rFonts w:eastAsia="楷体_GB2312"/>
      <w:b/>
      <w:bCs/>
      <w:spacing w:val="8"/>
      <w:sz w:val="32"/>
      <w:lang w:val="en-US" w:eastAsia="zh-CN" w:bidi="ar-SA"/>
    </w:rPr>
  </w:style>
  <w:style w:type="paragraph" w:styleId="707">
    <w:name w:val="正文首行缩进"/>
    <w:basedOn w:val="679"/>
    <w:next w:val="707"/>
    <w:link w:val="648"/>
    <w:pPr>
      <w:ind w:firstLine="420"/>
    </w:pPr>
  </w:style>
  <w:style w:type="paragraph" w:styleId="708">
    <w:name w:val="正文首行缩进 2"/>
    <w:basedOn w:val="680"/>
    <w:next w:val="708"/>
    <w:link w:val="648"/>
    <w:pPr>
      <w:ind w:firstLine="210"/>
    </w:pPr>
  </w:style>
  <w:style w:type="table" w:styleId="709">
    <w:name w:val="网格型"/>
    <w:basedOn w:val="659"/>
    <w:next w:val="709"/>
    <w:link w:val="648"/>
    <w:pPr>
      <w:adjustRightInd w:val="0"/>
      <w:jc w:val="both"/>
      <w:spacing w:line="312" w:lineRule="atLeast"/>
      <w:widowControl w:val="off"/>
      <w:textAlignment w:val="baseline"/>
    </w:pPr>
    <w:tblPr/>
  </w:style>
  <w:style w:type="character" w:styleId="710">
    <w:name w:val="要点"/>
    <w:next w:val="710"/>
    <w:link w:val="648"/>
    <w:uiPriority w:val="22"/>
    <w:qFormat/>
    <w:rPr>
      <w:b/>
      <w:bCs/>
    </w:rPr>
  </w:style>
  <w:style w:type="character" w:styleId="711">
    <w:name w:val="页码"/>
    <w:next w:val="711"/>
    <w:link w:val="648"/>
  </w:style>
  <w:style w:type="character" w:styleId="712">
    <w:name w:val="访问过的超链接"/>
    <w:next w:val="712"/>
    <w:link w:val="648"/>
    <w:rPr>
      <w:color w:val="800080"/>
      <w:u w:val="single"/>
    </w:rPr>
  </w:style>
  <w:style w:type="character" w:styleId="713">
    <w:name w:val="强调"/>
    <w:next w:val="713"/>
    <w:link w:val="648"/>
    <w:qFormat/>
    <w:rPr>
      <w:color w:val="cc0033"/>
    </w:rPr>
  </w:style>
  <w:style w:type="character" w:styleId="714">
    <w:name w:val="HTML 打字机"/>
    <w:next w:val="714"/>
    <w:link w:val="648"/>
    <w:rPr>
      <w:rFonts w:ascii="黑体" w:hAnsi="Courier New" w:eastAsia="黑体" w:cs="Courier New"/>
      <w:sz w:val="20"/>
      <w:szCs w:val="20"/>
    </w:rPr>
  </w:style>
  <w:style w:type="character" w:styleId="715">
    <w:name w:val="超链接"/>
    <w:next w:val="715"/>
    <w:link w:val="648"/>
    <w:rPr>
      <w:color w:val="0000ff"/>
      <w:u w:val="single"/>
    </w:rPr>
  </w:style>
  <w:style w:type="character" w:styleId="716">
    <w:name w:val="批注引用"/>
    <w:next w:val="716"/>
    <w:link w:val="648"/>
    <w:semiHidden/>
    <w:rPr>
      <w:sz w:val="21"/>
      <w:szCs w:val="21"/>
    </w:rPr>
  </w:style>
  <w:style w:type="character" w:styleId="717">
    <w:name w:val="脚注引用"/>
    <w:next w:val="717"/>
    <w:link w:val="648"/>
    <w:rPr>
      <w:vertAlign w:val="superscript"/>
    </w:rPr>
  </w:style>
  <w:style w:type="character" w:styleId="718">
    <w:name w:val="inpt1"/>
    <w:next w:val="718"/>
    <w:link w:val="648"/>
    <w:rPr>
      <w:sz w:val="20"/>
      <w:szCs w:val="20"/>
    </w:rPr>
  </w:style>
  <w:style w:type="character" w:styleId="719">
    <w:name w:val="content1"/>
    <w:next w:val="719"/>
    <w:link w:val="648"/>
    <w:rPr>
      <w:sz w:val="18"/>
      <w:szCs w:val="18"/>
    </w:rPr>
  </w:style>
  <w:style w:type="character" w:styleId="720">
    <w:name w:val="引用 Char"/>
    <w:next w:val="720"/>
    <w:link w:val="721"/>
    <w:rPr>
      <w:rFonts w:ascii="Calibri" w:hAnsi="Calibri" w:eastAsia="宋体"/>
      <w:i/>
      <w:sz w:val="24"/>
      <w:szCs w:val="24"/>
      <w:lang w:val="en-US" w:eastAsia="en-US" w:bidi="en-US"/>
    </w:rPr>
  </w:style>
  <w:style w:type="paragraph" w:styleId="721">
    <w:name w:val="引用"/>
    <w:basedOn w:val="648"/>
    <w:next w:val="648"/>
    <w:link w:val="720"/>
    <w:qFormat/>
    <w:pPr>
      <w:adjustRightInd/>
      <w:jc w:val="left"/>
      <w:spacing w:line="240" w:lineRule="auto"/>
      <w:widowControl/>
      <w:textAlignment w:val="auto"/>
    </w:pPr>
    <w:rPr>
      <w:rFonts w:ascii="Calibri" w:hAnsi="Calibri" w:eastAsia="宋体"/>
      <w:i/>
      <w:spacing w:val="0"/>
      <w:sz w:val="24"/>
      <w:szCs w:val="24"/>
      <w:lang w:eastAsia="en-US" w:bidi="en-US"/>
    </w:rPr>
  </w:style>
  <w:style w:type="character" w:styleId="722">
    <w:name w:val=" Char Char11"/>
    <w:next w:val="722"/>
    <w:link w:val="648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styleId="723">
    <w:name w:val="font91"/>
    <w:next w:val="723"/>
    <w:link w:val="648"/>
    <w:rPr>
      <w:sz w:val="18"/>
      <w:szCs w:val="18"/>
    </w:rPr>
  </w:style>
  <w:style w:type="character" w:styleId="724">
    <w:name w:val="普通(网站) Char Char"/>
    <w:next w:val="724"/>
    <w:link w:val="648"/>
    <w:rPr>
      <w:rFonts w:eastAsia="宋体"/>
      <w:sz w:val="24"/>
      <w:szCs w:val="24"/>
      <w:lang w:val="en-US" w:eastAsia="zh-CN" w:bidi="ar-SA"/>
    </w:rPr>
  </w:style>
  <w:style w:type="character" w:styleId="725">
    <w:name w:val="articletitle1"/>
    <w:next w:val="725"/>
    <w:link w:val="648"/>
    <w:rPr>
      <w:rFonts w:ascii="MS Shell Dlg" w:hAnsi="MS Shell Dlg"/>
      <w:b/>
      <w:bCs/>
      <w:color w:val="666699"/>
      <w:sz w:val="36"/>
      <w:szCs w:val="36"/>
    </w:rPr>
  </w:style>
  <w:style w:type="character" w:styleId="726">
    <w:name w:val="纯文本 Char"/>
    <w:next w:val="726"/>
    <w:link w:val="648"/>
    <w:rPr>
      <w:rFonts w:ascii="宋体" w:hAnsi="Courier New" w:eastAsia="宋体" w:cs="华文细黑"/>
      <w:kern w:val="2"/>
      <w:sz w:val="21"/>
      <w:szCs w:val="21"/>
      <w:lang w:val="en-US" w:eastAsia="zh-CN" w:bidi="ar-SA"/>
    </w:rPr>
  </w:style>
  <w:style w:type="character" w:styleId="727">
    <w:name w:val="bona121"/>
    <w:next w:val="727"/>
    <w:link w:val="648"/>
    <w:rPr>
      <w:b/>
      <w:bCs/>
      <w:color w:val="ff6600"/>
      <w:sz w:val="18"/>
      <w:szCs w:val="18"/>
    </w:rPr>
  </w:style>
  <w:style w:type="character" w:styleId="728">
    <w:name w:val="black221"/>
    <w:next w:val="728"/>
    <w:link w:val="648"/>
    <w:rPr>
      <w:b/>
      <w:bCs/>
      <w:color w:val="000000"/>
      <w:sz w:val="33"/>
      <w:szCs w:val="33"/>
      <w:u w:val="none"/>
    </w:rPr>
  </w:style>
  <w:style w:type="character" w:styleId="729">
    <w:name w:val="text"/>
    <w:next w:val="729"/>
    <w:link w:val="648"/>
  </w:style>
  <w:style w:type="character" w:styleId="730">
    <w:name w:val="样式 仿宋_GB2312 三号 灰色-80%"/>
    <w:next w:val="730"/>
    <w:link w:val="648"/>
    <w:rPr>
      <w:rFonts w:ascii="仿宋_GB2312" w:hAnsi="仿宋_GB2312" w:eastAsia="仿宋_GB2312"/>
      <w:color w:val="333333"/>
      <w:spacing w:val="20"/>
      <w:kern w:val="0"/>
      <w:sz w:val="32"/>
    </w:rPr>
  </w:style>
  <w:style w:type="character" w:styleId="731">
    <w:name w:val="zhengwen"/>
    <w:next w:val="731"/>
    <w:link w:val="648"/>
  </w:style>
  <w:style w:type="character" w:styleId="732">
    <w:name w:val="news-pindao"/>
    <w:next w:val="732"/>
    <w:link w:val="648"/>
  </w:style>
  <w:style w:type="character" w:styleId="733">
    <w:name w:val="a14px1"/>
    <w:next w:val="733"/>
    <w:link w:val="648"/>
    <w:rPr>
      <w:rFonts w:ascii="Arial" w:hAnsi="Arial"/>
      <w:sz w:val="21"/>
    </w:rPr>
  </w:style>
  <w:style w:type="character" w:styleId="734">
    <w:name w:val="明显引用 Char"/>
    <w:next w:val="734"/>
    <w:link w:val="735"/>
    <w:rPr>
      <w:rFonts w:ascii="Calibri" w:hAnsi="Calibri" w:eastAsia="宋体"/>
      <w:b/>
      <w:i/>
      <w:sz w:val="24"/>
      <w:szCs w:val="22"/>
      <w:lang w:val="en-US" w:eastAsia="en-US" w:bidi="en-US"/>
    </w:rPr>
  </w:style>
  <w:style w:type="paragraph" w:styleId="735">
    <w:name w:val="明显引用"/>
    <w:basedOn w:val="648"/>
    <w:next w:val="648"/>
    <w:link w:val="734"/>
    <w:qFormat/>
    <w:pPr>
      <w:adjustRightInd/>
      <w:ind w:left="720" w:right="720"/>
      <w:jc w:val="left"/>
      <w:spacing w:line="240" w:lineRule="auto"/>
      <w:widowControl/>
      <w:textAlignment w:val="auto"/>
    </w:pPr>
    <w:rPr>
      <w:rFonts w:ascii="Calibri" w:hAnsi="Calibri" w:eastAsia="宋体"/>
      <w:b/>
      <w:i/>
      <w:spacing w:val="0"/>
      <w:sz w:val="24"/>
      <w:szCs w:val="22"/>
      <w:lang w:eastAsia="en-US" w:bidi="en-US"/>
    </w:rPr>
  </w:style>
  <w:style w:type="character" w:styleId="736">
    <w:name w:val="banner1"/>
    <w:next w:val="736"/>
    <w:link w:val="648"/>
    <w:rPr>
      <w:sz w:val="28"/>
      <w:szCs w:val="28"/>
    </w:rPr>
  </w:style>
  <w:style w:type="character" w:styleId="737">
    <w:name w:val="Normal (Web) Char"/>
    <w:next w:val="737"/>
    <w:link w:val="648"/>
    <w:rPr>
      <w:rFonts w:eastAsia="宋体"/>
      <w:sz w:val="24"/>
    </w:rPr>
  </w:style>
  <w:style w:type="character" w:styleId="738">
    <w:name w:val="hei141"/>
    <w:next w:val="738"/>
    <w:link w:val="648"/>
    <w:rPr>
      <w:sz w:val="21"/>
      <w:szCs w:val="21"/>
      <w:u w:val="none"/>
    </w:rPr>
  </w:style>
  <w:style w:type="character" w:styleId="739">
    <w:name w:val="bold1"/>
    <w:next w:val="739"/>
    <w:link w:val="648"/>
    <w:rPr>
      <w:b/>
      <w:bCs/>
    </w:rPr>
  </w:style>
  <w:style w:type="character" w:styleId="740">
    <w:name w:val="adis1"/>
    <w:next w:val="740"/>
    <w:link w:val="648"/>
    <w:rPr>
      <w:sz w:val="18"/>
      <w:szCs w:val="18"/>
      <w:u w:val="none"/>
    </w:rPr>
  </w:style>
  <w:style w:type="character" w:styleId="741">
    <w:name w:val="style21"/>
    <w:next w:val="741"/>
    <w:link w:val="648"/>
    <w:rPr>
      <w:color w:val="ff0000"/>
    </w:rPr>
  </w:style>
  <w:style w:type="character" w:styleId="742">
    <w:name w:val="apple-style-span"/>
    <w:next w:val="742"/>
    <w:link w:val="648"/>
  </w:style>
  <w:style w:type="character" w:styleId="743">
    <w:name w:val="无间隔 Char"/>
    <w:next w:val="743"/>
    <w:link w:val="744"/>
    <w:rPr>
      <w:rFonts w:ascii="Calibri" w:hAnsi="Calibri"/>
      <w:sz w:val="22"/>
      <w:szCs w:val="22"/>
      <w:lang w:val="en-US" w:eastAsia="zh-CN" w:bidi="ar-SA"/>
    </w:rPr>
  </w:style>
  <w:style w:type="paragraph" w:styleId="744">
    <w:name w:val="无间隔"/>
    <w:next w:val="744"/>
    <w:link w:val="743"/>
    <w:qFormat/>
    <w:rPr>
      <w:sz w:val="22"/>
      <w:szCs w:val="22"/>
      <w:lang w:val="en-US" w:eastAsia="zh-CN" w:bidi="ar-SA"/>
    </w:rPr>
  </w:style>
  <w:style w:type="character" w:styleId="745">
    <w:name w:val="b1"/>
    <w:next w:val="745"/>
    <w:link w:val="648"/>
    <w:rPr>
      <w:sz w:val="21"/>
      <w:szCs w:val="21"/>
    </w:rPr>
  </w:style>
  <w:style w:type="character" w:styleId="746">
    <w:name w:val="纯文本 Char Char"/>
    <w:next w:val="746"/>
    <w:link w:val="648"/>
    <w:rPr>
      <w:rFonts w:ascii="宋体" w:hAnsi="Courier New" w:eastAsia="宋体" w:cs="华文细黑"/>
      <w:kern w:val="2"/>
      <w:sz w:val="21"/>
      <w:szCs w:val="21"/>
      <w:lang w:val="en-US" w:eastAsia="zh-CN" w:bidi="ar-SA"/>
    </w:rPr>
  </w:style>
  <w:style w:type="character" w:styleId="747">
    <w:name w:val="large1"/>
    <w:next w:val="747"/>
    <w:link w:val="648"/>
    <w:rPr>
      <w:rFonts w:hint="eastAsia" w:ascii="宋体" w:hAnsi="宋体" w:eastAsia="宋体"/>
      <w:sz w:val="22"/>
      <w:szCs w:val="22"/>
    </w:rPr>
  </w:style>
  <w:style w:type="character" w:styleId="748">
    <w:name w:val="px121"/>
    <w:next w:val="748"/>
    <w:link w:val="648"/>
    <w:rPr>
      <w:sz w:val="24"/>
      <w:szCs w:val="24"/>
    </w:rPr>
  </w:style>
  <w:style w:type="character" w:styleId="749">
    <w:name w:val="2-二级标题 Char"/>
    <w:next w:val="749"/>
    <w:link w:val="750"/>
    <w:rPr>
      <w:rFonts w:ascii="黑体" w:hAnsi="黑体" w:eastAsia="黑体"/>
      <w:b/>
      <w:sz w:val="28"/>
      <w:lang w:bidi="ar-SA"/>
    </w:rPr>
  </w:style>
  <w:style w:type="paragraph" w:styleId="750">
    <w:name w:val="2-二级标题"/>
    <w:basedOn w:val="650"/>
    <w:next w:val="750"/>
    <w:link w:val="749"/>
    <w:pPr>
      <w:snapToGrid w:val="0"/>
      <w:adjustRightInd w:val="0"/>
      <w:jc w:val="center"/>
      <w:spacing w:before="0" w:after="0" w:line="240" w:lineRule="atLeast"/>
    </w:pPr>
    <w:rPr>
      <w:rFonts w:ascii="黑体" w:hAnsi="黑体"/>
      <w:bCs w:val="0"/>
      <w:kern w:val="0"/>
      <w:sz w:val="28"/>
      <w:szCs w:val="20"/>
    </w:rPr>
  </w:style>
  <w:style w:type="character" w:styleId="751">
    <w:name w:val=" Char Char Char Char Char Char Char Char Char"/>
    <w:next w:val="751"/>
    <w:link w:val="648"/>
    <w:rPr>
      <w:rFonts w:ascii="宋体" w:hAnsi="Courier New" w:eastAsia="宋体" w:cs="华文细黑"/>
      <w:kern w:val="2"/>
      <w:sz w:val="21"/>
      <w:szCs w:val="21"/>
      <w:lang w:val="en-US" w:eastAsia="zh-CN" w:bidi="ar-SA"/>
    </w:rPr>
  </w:style>
  <w:style w:type="character" w:styleId="752">
    <w:name w:val="myfont1"/>
    <w:next w:val="752"/>
    <w:link w:val="648"/>
    <w:rPr>
      <w:sz w:val="20"/>
      <w:szCs w:val="20"/>
    </w:rPr>
  </w:style>
  <w:style w:type="paragraph" w:styleId="753">
    <w:name w:val=" Char Char Char"/>
    <w:basedOn w:val="648"/>
    <w:next w:val="753"/>
    <w:link w:val="648"/>
    <w:pPr>
      <w:adjustRightInd/>
      <w:ind w:firstLine="617" w:firstLineChars="257"/>
      <w:spacing w:line="240" w:lineRule="auto"/>
      <w:textAlignment w:val="auto"/>
    </w:pPr>
    <w:rPr>
      <w:rFonts w:ascii="仿宋_GB2312" w:hAnsi="Tahoma" w:eastAsia="仿宋_GB2312" w:cs="Arial"/>
      <w:spacing w:val="0"/>
      <w:kern w:val="2"/>
      <w:sz w:val="24"/>
      <w:szCs w:val="24"/>
    </w:rPr>
  </w:style>
  <w:style w:type="paragraph" w:styleId="754">
    <w:name w:val="black"/>
    <w:basedOn w:val="648"/>
    <w:next w:val="754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755">
    <w:name w:val="Char Char Char1 Char Char"/>
    <w:basedOn w:val="648"/>
    <w:next w:val="755"/>
    <w:link w:val="648"/>
    <w:pPr>
      <w:adjustRightInd/>
      <w:spacing w:line="240" w:lineRule="auto"/>
      <w:textAlignment w:val="auto"/>
    </w:pPr>
    <w:rPr>
      <w:rFonts w:ascii="宋体" w:hAnsi="宋体" w:eastAsia="宋体" w:cs="Courier New"/>
      <w:spacing w:val="0"/>
      <w:kern w:val="2"/>
      <w:szCs w:val="32"/>
    </w:rPr>
  </w:style>
  <w:style w:type="paragraph" w:styleId="756">
    <w:name w:val="Char Char Char"/>
    <w:basedOn w:val="648"/>
    <w:next w:val="756"/>
    <w:link w:val="648"/>
    <w:pPr>
      <w:adjustRightInd/>
      <w:spacing w:line="240" w:lineRule="auto"/>
      <w:textAlignment w:val="auto"/>
    </w:pPr>
    <w:rPr>
      <w:rFonts w:ascii="Tahoma" w:hAnsi="Tahoma" w:eastAsia="宋体"/>
      <w:spacing w:val="0"/>
      <w:kern w:val="2"/>
      <w:sz w:val="24"/>
    </w:rPr>
  </w:style>
  <w:style w:type="paragraph" w:styleId="757">
    <w:name w:val="CM1"/>
    <w:basedOn w:val="758"/>
    <w:next w:val="758"/>
    <w:link w:val="648"/>
    <w:pPr>
      <w:spacing w:line="566" w:lineRule="atLeast"/>
    </w:pPr>
    <w:rPr>
      <w:color w:val="000000"/>
    </w:rPr>
  </w:style>
  <w:style w:type="paragraph" w:styleId="758">
    <w:name w:val="Default"/>
    <w:next w:val="758"/>
    <w:link w:val="648"/>
    <w:pPr>
      <w:autoSpaceDE w:val="0"/>
      <w:autoSpaceDN w:val="0"/>
      <w:adjustRightInd w:val="0"/>
      <w:widowControl w:val="off"/>
    </w:pPr>
    <w:rPr>
      <w:color w:val="000000"/>
      <w:sz w:val="24"/>
      <w:szCs w:val="24"/>
      <w:lang w:val="en-US" w:eastAsia="zh-CN" w:bidi="ar-SA"/>
    </w:rPr>
  </w:style>
  <w:style w:type="paragraph" w:styleId="759">
    <w:name w:val="p0"/>
    <w:basedOn w:val="648"/>
    <w:next w:val="759"/>
    <w:link w:val="648"/>
    <w:pPr>
      <w:adjustRightInd/>
      <w:spacing w:line="240" w:lineRule="auto"/>
      <w:widowControl/>
      <w:textAlignment w:val="auto"/>
    </w:pPr>
    <w:rPr>
      <w:rFonts w:eastAsia="宋体"/>
      <w:spacing w:val="0"/>
      <w:sz w:val="21"/>
      <w:szCs w:val="21"/>
    </w:rPr>
  </w:style>
  <w:style w:type="paragraph" w:styleId="760">
    <w:name w:val="文档的标题"/>
    <w:basedOn w:val="648"/>
    <w:next w:val="760"/>
    <w:link w:val="648"/>
    <w:pPr>
      <w:adjustRightInd/>
      <w:jc w:val="center"/>
      <w:spacing w:line="240" w:lineRule="auto"/>
      <w:textAlignment w:val="auto"/>
    </w:pPr>
    <w:rPr>
      <w:rFonts w:eastAsia="仿宋_GB2312"/>
      <w:spacing w:val="0"/>
      <w:kern w:val="2"/>
      <w:sz w:val="44"/>
    </w:rPr>
  </w:style>
  <w:style w:type="paragraph" w:styleId="761">
    <w:name w:val=" Char Char Char1 Char Char"/>
    <w:basedOn w:val="648"/>
    <w:next w:val="761"/>
    <w:link w:val="648"/>
    <w:pPr>
      <w:adjustRightInd/>
      <w:spacing w:line="240" w:lineRule="auto"/>
      <w:textAlignment w:val="auto"/>
    </w:pPr>
    <w:rPr>
      <w:rFonts w:ascii="宋体" w:hAnsi="宋体" w:eastAsia="宋体" w:cs="Courier New"/>
      <w:spacing w:val="0"/>
      <w:kern w:val="2"/>
      <w:szCs w:val="32"/>
    </w:rPr>
  </w:style>
  <w:style w:type="paragraph" w:styleId="762">
    <w:name w:val="Title"/>
    <w:basedOn w:val="648"/>
    <w:next w:val="762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/>
      <w:color w:val="000000"/>
      <w:spacing w:val="0"/>
      <w:sz w:val="24"/>
      <w:szCs w:val="24"/>
    </w:rPr>
  </w:style>
  <w:style w:type="paragraph" w:styleId="763">
    <w:name w:val=" Char Char Char Char Char Char1 Char"/>
    <w:basedOn w:val="648"/>
    <w:next w:val="763"/>
    <w:link w:val="648"/>
    <w:pPr>
      <w:adjustRightInd/>
      <w:spacing w:line="240" w:lineRule="auto"/>
      <w:textAlignment w:val="auto"/>
    </w:pPr>
    <w:rPr>
      <w:rFonts w:ascii="Tahoma" w:hAnsi="Tahoma" w:eastAsia="宋体"/>
      <w:spacing w:val="0"/>
      <w:kern w:val="2"/>
      <w:sz w:val="24"/>
    </w:rPr>
  </w:style>
  <w:style w:type="paragraph" w:styleId="764">
    <w:name w:val="是"/>
    <w:basedOn w:val="648"/>
    <w:next w:val="764"/>
    <w:link w:val="648"/>
    <w:pPr>
      <w:adjustRightInd/>
      <w:spacing w:line="240" w:lineRule="auto"/>
      <w:textAlignment w:val="auto"/>
    </w:pPr>
    <w:rPr>
      <w:rFonts w:eastAsia="宋体"/>
      <w:spacing w:val="0"/>
      <w:kern w:val="2"/>
      <w:sz w:val="21"/>
      <w:szCs w:val="24"/>
    </w:rPr>
  </w:style>
  <w:style w:type="paragraph" w:styleId="765">
    <w:name w:val=" Char Char Char Char Char Char Char2 Char"/>
    <w:basedOn w:val="648"/>
    <w:next w:val="765"/>
    <w:link w:val="648"/>
    <w:pPr>
      <w:adjustRightInd/>
      <w:jc w:val="left"/>
      <w:spacing w:after="160" w:line="240" w:lineRule="exact"/>
      <w:widowControl/>
      <w:textAlignment w:val="auto"/>
    </w:pPr>
    <w:rPr>
      <w:rFonts w:ascii="Arial" w:hAnsi="Arial" w:eastAsia="PMingLiU"/>
      <w:spacing w:val="0"/>
      <w:sz w:val="22"/>
      <w:lang w:eastAsia="en-US"/>
    </w:rPr>
  </w:style>
  <w:style w:type="paragraph" w:styleId="766">
    <w:name w:val="top"/>
    <w:basedOn w:val="648"/>
    <w:next w:val="766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eastAsia="宋体"/>
      <w:b/>
      <w:bCs/>
      <w:color w:val="003399"/>
      <w:spacing w:val="0"/>
      <w:sz w:val="24"/>
      <w:szCs w:val="24"/>
    </w:rPr>
  </w:style>
  <w:style w:type="paragraph" w:styleId="767">
    <w:name w:val="00正文"/>
    <w:basedOn w:val="648"/>
    <w:next w:val="767"/>
    <w:link w:val="648"/>
    <w:pPr>
      <w:adjustRightInd/>
      <w:ind w:firstLine="480" w:firstLineChars="200"/>
      <w:spacing w:line="360" w:lineRule="auto"/>
    </w:pPr>
    <w:rPr>
      <w:rFonts w:ascii="仿宋_GB2312" w:hAnsi="宋体" w:eastAsia="仿宋_GB2312"/>
      <w:color w:val="000000"/>
      <w:spacing w:val="0"/>
      <w:kern w:val="2"/>
      <w:sz w:val="24"/>
      <w:szCs w:val="24"/>
    </w:rPr>
  </w:style>
  <w:style w:type="paragraph" w:styleId="768">
    <w:name w:val="一级标题"/>
    <w:basedOn w:val="648"/>
    <w:next w:val="768"/>
    <w:link w:val="648"/>
    <w:pPr>
      <w:snapToGrid w:val="0"/>
      <w:adjustRightInd/>
      <w:spacing w:line="336" w:lineRule="auto"/>
      <w:textAlignment w:val="auto"/>
    </w:pPr>
    <w:rPr>
      <w:rFonts w:eastAsia="黑体"/>
      <w:spacing w:val="0"/>
      <w:kern w:val="2"/>
      <w:szCs w:val="24"/>
    </w:rPr>
  </w:style>
  <w:style w:type="paragraph" w:styleId="769">
    <w:name w:val="标题一"/>
    <w:basedOn w:val="649"/>
    <w:next w:val="648"/>
    <w:link w:val="648"/>
    <w:pPr>
      <w:adjustRightInd/>
      <w:jc w:val="center"/>
      <w:keepLines w:val="0"/>
      <w:keepNext w:val="0"/>
      <w:spacing w:before="0" w:after="0" w:line="520" w:lineRule="exact"/>
      <w:outlineLvl w:val="9"/>
      <w:textAlignment w:val="auto"/>
    </w:pPr>
    <w:rPr>
      <w:rFonts w:ascii="文星标宋" w:hAnsi="文星标宋" w:eastAsia="文星标宋"/>
      <w:b w:val="0"/>
      <w:bCs/>
      <w:spacing w:val="-20"/>
      <w:kern w:val="2"/>
      <w:szCs w:val="44"/>
    </w:rPr>
  </w:style>
  <w:style w:type="paragraph" w:styleId="770">
    <w:name w:val="Char Char Char Char Char Char Char"/>
    <w:basedOn w:val="648"/>
    <w:next w:val="770"/>
    <w:link w:val="648"/>
    <w:pPr>
      <w:adjustRightInd/>
      <w:ind w:firstLine="617" w:firstLineChars="257"/>
      <w:spacing w:line="240" w:lineRule="auto"/>
      <w:textAlignment w:val="auto"/>
    </w:pPr>
    <w:rPr>
      <w:rFonts w:ascii="仿宋_GB2312" w:hAnsi="Tahoma" w:eastAsia="仿宋_GB2312" w:cs="Arial"/>
      <w:spacing w:val="0"/>
      <w:kern w:val="2"/>
      <w:sz w:val="24"/>
      <w:szCs w:val="24"/>
    </w:rPr>
  </w:style>
  <w:style w:type="paragraph" w:styleId="771">
    <w:name w:val="Char Char Char Char"/>
    <w:basedOn w:val="648"/>
    <w:next w:val="771"/>
    <w:link w:val="648"/>
    <w:pPr>
      <w:adjustRightInd/>
      <w:jc w:val="left"/>
      <w:spacing w:after="160" w:line="240" w:lineRule="exact"/>
      <w:widowControl/>
      <w:textAlignment w:val="auto"/>
    </w:pPr>
    <w:rPr>
      <w:rFonts w:ascii="Verdana" w:hAnsi="Verdana" w:eastAsia="仿宋_GB2312"/>
      <w:spacing w:val="0"/>
      <w:sz w:val="24"/>
      <w:lang w:eastAsia="en-US"/>
    </w:rPr>
  </w:style>
  <w:style w:type="paragraph" w:styleId="772">
    <w:name w:val="reader-word-layer reader-word-s1-6"/>
    <w:basedOn w:val="648"/>
    <w:next w:val="772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773">
    <w:name w:val="Char14"/>
    <w:basedOn w:val="673"/>
    <w:next w:val="773"/>
    <w:link w:val="648"/>
    <w:pPr>
      <w:ind w:left="357"/>
      <w:jc w:val="left"/>
      <w:spacing w:line="436" w:lineRule="exact"/>
      <w:outlineLvl w:val="3"/>
      <w:textAlignment w:val="auto"/>
    </w:pPr>
    <w:rPr>
      <w:rFonts w:ascii="Tahoma" w:hAnsi="Tahoma" w:eastAsia="宋体" w:cs="Tahoma"/>
      <w:b/>
      <w:bCs/>
      <w:spacing w:val="0"/>
      <w:kern w:val="2"/>
      <w:sz w:val="24"/>
      <w:szCs w:val="24"/>
    </w:rPr>
  </w:style>
  <w:style w:type="paragraph" w:styleId="774">
    <w:name w:val="Char1 Char Char Char Char Char Char"/>
    <w:basedOn w:val="648"/>
    <w:next w:val="774"/>
    <w:link w:val="648"/>
    <w:pPr>
      <w:adjustRightInd/>
      <w:spacing w:line="240" w:lineRule="auto"/>
      <w:textAlignment w:val="auto"/>
    </w:pPr>
    <w:rPr>
      <w:rFonts w:ascii="Tahoma" w:hAnsi="Tahoma" w:eastAsia="宋体"/>
      <w:spacing w:val="0"/>
      <w:kern w:val="2"/>
      <w:sz w:val="24"/>
    </w:rPr>
  </w:style>
  <w:style w:type="paragraph" w:styleId="775">
    <w:name w:val="CM5"/>
    <w:basedOn w:val="758"/>
    <w:next w:val="758"/>
    <w:link w:val="648"/>
    <w:pPr>
      <w:spacing w:line="613" w:lineRule="atLeast"/>
    </w:pPr>
    <w:rPr>
      <w:rFonts w:ascii="HiddenHorzOCl" w:eastAsia="HiddenHorzOCl"/>
      <w:color w:val="000000"/>
    </w:rPr>
  </w:style>
  <w:style w:type="paragraph" w:styleId="776">
    <w:name w:val="默认段落字体 Para Char Char Char Char Char Char Char"/>
    <w:basedOn w:val="648"/>
    <w:next w:val="776"/>
    <w:link w:val="648"/>
    <w:pPr>
      <w:adjustRightInd/>
      <w:spacing w:line="240" w:lineRule="auto"/>
      <w:textAlignment w:val="auto"/>
    </w:pPr>
    <w:rPr>
      <w:rFonts w:ascii="Tahoma" w:hAnsi="Tahoma" w:eastAsia="宋体"/>
      <w:spacing w:val="0"/>
      <w:kern w:val="2"/>
      <w:sz w:val="24"/>
    </w:rPr>
  </w:style>
  <w:style w:type="paragraph" w:styleId="777">
    <w:name w:val="Char Char Char Char Char Char Char Char Char Char Char Char Char Char Char Char"/>
    <w:basedOn w:val="648"/>
    <w:next w:val="777"/>
    <w:link w:val="648"/>
    <w:pPr>
      <w:adjustRightInd/>
      <w:spacing w:line="240" w:lineRule="auto"/>
      <w:tabs>
        <w:tab w:val="left" w:pos="360" w:leader="none"/>
      </w:tabs>
      <w:textAlignment w:val="auto"/>
    </w:pPr>
    <w:rPr>
      <w:rFonts w:eastAsia="宋体"/>
      <w:spacing w:val="0"/>
      <w:kern w:val="2"/>
      <w:sz w:val="21"/>
      <w:szCs w:val="24"/>
    </w:rPr>
  </w:style>
  <w:style w:type="paragraph" w:styleId="778">
    <w:name w:val="1 Char"/>
    <w:basedOn w:val="648"/>
    <w:next w:val="778"/>
    <w:link w:val="648"/>
    <w:pPr>
      <w:adjustRightInd/>
      <w:spacing w:line="240" w:lineRule="auto"/>
      <w:textAlignment w:val="auto"/>
    </w:pPr>
    <w:rPr>
      <w:rFonts w:ascii="Tahoma" w:hAnsi="Tahoma" w:eastAsia="宋体"/>
      <w:spacing w:val="0"/>
      <w:kern w:val="2"/>
      <w:sz w:val="24"/>
    </w:rPr>
  </w:style>
  <w:style w:type="paragraph" w:styleId="779">
    <w:name w:val="正文 A"/>
    <w:next w:val="779"/>
    <w:link w:val="648"/>
    <w:pPr>
      <w:jc w:val="both"/>
      <w:widowControl w:val="off"/>
      <w:pBdr>
        <w:top w:val="none" w:color="FFFFFF" w:sz="96" w:space="31"/>
        <w:left w:val="none" w:color="FFFFFF" w:sz="96" w:space="31"/>
        <w:bottom w:val="none" w:color="FFFFFF" w:sz="96" w:space="31"/>
        <w:right w:val="none" w:color="FFFFFF" w:sz="96" w:space="31"/>
      </w:pBdr>
    </w:pPr>
    <w:rPr>
      <w:rFonts w:ascii="Arial Unicode MS" w:eastAsia="Arial Unicode MS" w:cs="Arial Unicode MS"/>
      <w:color w:val="000000"/>
      <w:kern w:val="2"/>
      <w:sz w:val="21"/>
      <w:szCs w:val="21"/>
      <w:lang w:val="en-US" w:eastAsia="zh-CN" w:bidi="ar-SA"/>
    </w:rPr>
  </w:style>
  <w:style w:type="paragraph" w:styleId="780">
    <w:name w:val="Char Char Char Char Char Char Char2 Char"/>
    <w:basedOn w:val="648"/>
    <w:next w:val="780"/>
    <w:link w:val="648"/>
    <w:pPr>
      <w:adjustRightInd/>
      <w:jc w:val="left"/>
      <w:spacing w:after="160" w:line="240" w:lineRule="exact"/>
      <w:widowControl/>
      <w:textAlignment w:val="auto"/>
    </w:pPr>
    <w:rPr>
      <w:rFonts w:ascii="Arial" w:hAnsi="Arial" w:eastAsia="PMingLiU"/>
      <w:spacing w:val="0"/>
      <w:sz w:val="22"/>
      <w:lang w:eastAsia="en-US"/>
    </w:rPr>
  </w:style>
  <w:style w:type="paragraph" w:styleId="781">
    <w:name w:val="正文（首行缩进两字）"/>
    <w:basedOn w:val="648"/>
    <w:next w:val="781"/>
    <w:link w:val="648"/>
    <w:pPr>
      <w:adjustRightInd/>
      <w:ind w:firstLine="420"/>
      <w:spacing w:line="240" w:lineRule="auto"/>
      <w:textAlignment w:val="auto"/>
    </w:pPr>
    <w:rPr>
      <w:rFonts w:eastAsia="宋体"/>
      <w:spacing w:val="0"/>
      <w:kern w:val="2"/>
      <w:sz w:val="21"/>
      <w:szCs w:val="21"/>
    </w:rPr>
  </w:style>
  <w:style w:type="paragraph" w:styleId="782">
    <w:name w:val="列出段落"/>
    <w:next w:val="782"/>
    <w:link w:val="648"/>
    <w:uiPriority w:val="34"/>
    <w:qFormat/>
    <w:pPr>
      <w:ind w:firstLine="420"/>
      <w:jc w:val="both"/>
      <w:widowControl w:val="off"/>
    </w:pPr>
    <w:rPr>
      <w:rFonts w:eastAsia="ヒラギノ角ゴ Pro W3"/>
      <w:color w:val="000000"/>
      <w:kern w:val="2"/>
      <w:sz w:val="21"/>
      <w:lang w:val="en-US" w:eastAsia="zh-CN" w:bidi="ar-SA"/>
    </w:rPr>
  </w:style>
  <w:style w:type="paragraph" w:styleId="783">
    <w:name w:val="_Style 1"/>
    <w:basedOn w:val="648"/>
    <w:next w:val="783"/>
    <w:link w:val="648"/>
    <w:pPr>
      <w:adjustRightInd/>
      <w:ind w:firstLine="617" w:firstLineChars="257"/>
      <w:spacing w:line="240" w:lineRule="auto"/>
      <w:textAlignment w:val="auto"/>
    </w:pPr>
    <w:rPr>
      <w:rFonts w:ascii="仿宋_GB2312" w:hAnsi="Tahoma" w:eastAsia="仿宋_GB2312" w:cs="Arial"/>
      <w:spacing w:val="0"/>
      <w:kern w:val="2"/>
      <w:sz w:val="24"/>
      <w:szCs w:val="24"/>
    </w:rPr>
  </w:style>
  <w:style w:type="paragraph" w:styleId="784">
    <w:name w:val="正文 New"/>
    <w:next w:val="784"/>
    <w:link w:val="648"/>
    <w:pPr>
      <w:jc w:val="both"/>
      <w:widowControl w:val="off"/>
    </w:pPr>
    <w:rPr>
      <w:kern w:val="2"/>
      <w:sz w:val="21"/>
      <w:szCs w:val="22"/>
      <w:lang w:val="en-US" w:eastAsia="zh-CN" w:bidi="ar-SA"/>
    </w:rPr>
  </w:style>
  <w:style w:type="paragraph" w:styleId="785">
    <w:name w:val="样式 标题 3 + 四号"/>
    <w:next w:val="785"/>
    <w:link w:val="648"/>
    <w:rPr>
      <w:b/>
      <w:bCs/>
      <w:kern w:val="2"/>
      <w:sz w:val="28"/>
      <w:szCs w:val="32"/>
      <w:lang w:val="en-US" w:eastAsia="zh-CN" w:bidi="ar-SA"/>
    </w:rPr>
  </w:style>
  <w:style w:type="paragraph" w:styleId="786">
    <w:name w:val="报告正文1"/>
    <w:basedOn w:val="648"/>
    <w:next w:val="786"/>
    <w:link w:val="648"/>
    <w:pPr>
      <w:adjustRightInd/>
      <w:ind w:firstLine="200" w:firstLineChars="200"/>
      <w:spacing w:line="580" w:lineRule="exact"/>
      <w:textAlignment w:val="auto"/>
    </w:pPr>
    <w:rPr>
      <w:rFonts w:eastAsia="方正仿宋_GBK" w:cs="宋体"/>
      <w:spacing w:val="0"/>
      <w:kern w:val="2"/>
    </w:rPr>
  </w:style>
  <w:style w:type="paragraph" w:styleId="787">
    <w:name w:val="yiv354303242msonormal"/>
    <w:basedOn w:val="648"/>
    <w:next w:val="787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788">
    <w:name w:val="wtext"/>
    <w:basedOn w:val="648"/>
    <w:next w:val="788"/>
    <w:link w:val="648"/>
    <w:pPr>
      <w:adjustRightInd/>
      <w:ind w:firstLine="480"/>
      <w:jc w:val="left"/>
      <w:spacing w:before="100" w:beforeAutospacing="1" w:after="100" w:afterAutospacing="1" w:line="240" w:lineRule="auto"/>
      <w:widowControl/>
      <w:textAlignment w:val="auto"/>
    </w:pPr>
    <w:rPr>
      <w:rFonts w:eastAsia="宋体"/>
      <w:color w:val="000000"/>
      <w:spacing w:val="0"/>
      <w:sz w:val="22"/>
      <w:szCs w:val="22"/>
    </w:rPr>
  </w:style>
  <w:style w:type="paragraph" w:styleId="789">
    <w:name w:val="redtitle"/>
    <w:basedOn w:val="648"/>
    <w:next w:val="789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790">
    <w:name w:val="_Style 6"/>
    <w:basedOn w:val="648"/>
    <w:next w:val="790"/>
    <w:link w:val="648"/>
    <w:pPr>
      <w:adjustRightInd/>
      <w:ind w:firstLine="617" w:firstLineChars="257"/>
      <w:spacing w:line="240" w:lineRule="auto"/>
      <w:textAlignment w:val="auto"/>
    </w:pPr>
    <w:rPr>
      <w:rFonts w:eastAsia="宋体"/>
      <w:spacing w:val="0"/>
      <w:kern w:val="2"/>
      <w:sz w:val="21"/>
      <w:szCs w:val="24"/>
    </w:rPr>
  </w:style>
  <w:style w:type="paragraph" w:styleId="791">
    <w:name w:val="5 Char Char Char Char"/>
    <w:basedOn w:val="648"/>
    <w:next w:val="791"/>
    <w:link w:val="648"/>
    <w:pPr>
      <w:adjustRightInd/>
      <w:jc w:val="left"/>
      <w:spacing w:after="160" w:line="240" w:lineRule="exact"/>
      <w:widowControl/>
      <w:textAlignment w:val="auto"/>
    </w:pPr>
    <w:rPr>
      <w:rFonts w:ascii="Verdana" w:hAnsi="Verdana"/>
      <w:b/>
      <w:i/>
      <w:iCs/>
      <w:color w:val="000000"/>
      <w:spacing w:val="0"/>
      <w:sz w:val="20"/>
      <w:lang w:eastAsia="en-US"/>
    </w:rPr>
  </w:style>
  <w:style w:type="paragraph" w:styleId="792">
    <w:name w:val="样式3"/>
    <w:basedOn w:val="648"/>
    <w:next w:val="792"/>
    <w:link w:val="648"/>
    <w:pPr>
      <w:jc w:val="center"/>
      <w:spacing w:line="720" w:lineRule="auto"/>
      <w:textAlignment w:val="auto"/>
    </w:pPr>
    <w:rPr>
      <w:rFonts w:eastAsia="黑体"/>
      <w:spacing w:val="0"/>
      <w:kern w:val="2"/>
      <w:sz w:val="28"/>
    </w:rPr>
  </w:style>
  <w:style w:type="paragraph" w:styleId="793">
    <w:name w:val="CM2"/>
    <w:basedOn w:val="758"/>
    <w:next w:val="758"/>
    <w:link w:val="648"/>
    <w:pPr>
      <w:spacing w:line="558" w:lineRule="atLeast"/>
    </w:pPr>
    <w:rPr>
      <w:color w:val="000000"/>
    </w:rPr>
  </w:style>
  <w:style w:type="paragraph" w:styleId="794">
    <w:name w:val="xl41"/>
    <w:basedOn w:val="648"/>
    <w:next w:val="794"/>
    <w:link w:val="648"/>
    <w:pPr>
      <w:adjustRightInd/>
      <w:jc w:val="center"/>
      <w:spacing w:before="100" w:beforeAutospacing="1" w:after="100" w:afterAutospacing="1" w:line="240" w:lineRule="auto"/>
      <w:widowControl/>
      <w:pBdr>
        <w:left w:val="single" w:color="000000" w:sz="4" w:space="0"/>
      </w:pBdr>
      <w:textAlignment w:val="auto"/>
    </w:pPr>
    <w:rPr>
      <w:rFonts w:ascii="宋体" w:hAnsi="宋体" w:eastAsia="宋体"/>
      <w:spacing w:val="0"/>
      <w:sz w:val="24"/>
      <w:szCs w:val="24"/>
    </w:rPr>
  </w:style>
  <w:style w:type="paragraph" w:styleId="795">
    <w:name w:val="banner"/>
    <w:basedOn w:val="648"/>
    <w:next w:val="795"/>
    <w:link w:val="648"/>
    <w:pPr>
      <w:adjustRightInd/>
      <w:jc w:val="left"/>
      <w:spacing w:before="100" w:beforeAutospacing="1" w:after="100" w:afterAutospacing="1" w:line="360" w:lineRule="atLeast"/>
      <w:widowControl/>
      <w:textAlignment w:val="auto"/>
    </w:pPr>
    <w:rPr>
      <w:rFonts w:ascii="宋体" w:hAnsi="宋体" w:eastAsia="宋体" w:cs="宋体"/>
      <w:spacing w:val="0"/>
      <w:sz w:val="20"/>
    </w:rPr>
  </w:style>
  <w:style w:type="paragraph" w:styleId="796">
    <w:name w:val=" Char Char Char Char"/>
    <w:basedOn w:val="648"/>
    <w:next w:val="796"/>
    <w:link w:val="648"/>
    <w:pPr>
      <w:adjustRightInd/>
      <w:jc w:val="left"/>
      <w:spacing w:after="160" w:line="240" w:lineRule="exact"/>
      <w:widowControl/>
      <w:textAlignment w:val="auto"/>
    </w:pPr>
    <w:rPr>
      <w:rFonts w:eastAsia="宋体"/>
      <w:spacing w:val="0"/>
      <w:kern w:val="2"/>
      <w:sz w:val="21"/>
    </w:rPr>
  </w:style>
  <w:style w:type="paragraph" w:styleId="797">
    <w:name w:val="00附件"/>
    <w:basedOn w:val="648"/>
    <w:next w:val="797"/>
    <w:link w:val="648"/>
    <w:pPr>
      <w:adjustRightInd/>
      <w:spacing w:line="240" w:lineRule="auto"/>
      <w:textAlignment w:val="auto"/>
    </w:pPr>
    <w:rPr>
      <w:rFonts w:eastAsia="仿宋_GB2312"/>
      <w:b/>
      <w:spacing w:val="0"/>
      <w:kern w:val="2"/>
      <w:sz w:val="28"/>
      <w:szCs w:val="28"/>
    </w:rPr>
  </w:style>
  <w:style w:type="paragraph" w:styleId="798">
    <w:name w:val="Section Title"/>
    <w:basedOn w:val="648"/>
    <w:next w:val="649"/>
    <w:link w:val="648"/>
    <w:pPr>
      <w:adjustRightInd/>
      <w:jc w:val="left"/>
      <w:keepNext/>
      <w:spacing w:before="240" w:after="120" w:line="240" w:lineRule="auto"/>
      <w:widowControl/>
      <w:textAlignment w:val="auto"/>
    </w:pPr>
    <w:rPr>
      <w:rFonts w:ascii="Arial" w:hAnsi="Arial" w:eastAsia="宋体"/>
      <w:spacing w:val="0"/>
      <w:sz w:val="28"/>
      <w:u w:val="single"/>
      <w:lang w:val="en-GB" w:eastAsia="en-US"/>
    </w:rPr>
  </w:style>
  <w:style w:type="paragraph" w:styleId="799">
    <w:name w:val="1"/>
    <w:basedOn w:val="648"/>
    <w:next w:val="799"/>
    <w:link w:val="648"/>
    <w:pPr>
      <w:adjustRightInd/>
      <w:spacing w:line="240" w:lineRule="auto"/>
      <w:tabs>
        <w:tab w:val="left" w:pos="360" w:leader="none"/>
      </w:tabs>
      <w:textAlignment w:val="auto"/>
    </w:pPr>
    <w:rPr>
      <w:rFonts w:eastAsia="宋体"/>
      <w:spacing w:val="0"/>
      <w:kern w:val="2"/>
      <w:sz w:val="24"/>
      <w:szCs w:val="24"/>
    </w:rPr>
  </w:style>
  <w:style w:type="paragraph" w:styleId="800">
    <w:name w:val=" Char1"/>
    <w:basedOn w:val="648"/>
    <w:next w:val="800"/>
    <w:link w:val="648"/>
    <w:pPr>
      <w:adjustRightInd/>
      <w:spacing w:line="240" w:lineRule="auto"/>
      <w:tabs>
        <w:tab w:val="left" w:pos="360" w:leader="none"/>
      </w:tabs>
      <w:textAlignment w:val="auto"/>
    </w:pPr>
    <w:rPr>
      <w:rFonts w:eastAsia="宋体"/>
      <w:spacing w:val="0"/>
      <w:kern w:val="2"/>
      <w:sz w:val="24"/>
      <w:szCs w:val="24"/>
    </w:rPr>
  </w:style>
  <w:style w:type="paragraph" w:styleId="801">
    <w:name w:val="reader-word-layer reader-word-s2-10"/>
    <w:basedOn w:val="648"/>
    <w:next w:val="801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802">
    <w:name w:val="Char"/>
    <w:basedOn w:val="648"/>
    <w:next w:val="802"/>
    <w:link w:val="648"/>
    <w:pPr>
      <w:adjustRightInd/>
      <w:ind w:firstLine="200" w:firstLineChars="200"/>
      <w:jc w:val="left"/>
      <w:spacing w:after="160" w:line="240" w:lineRule="exact"/>
      <w:widowControl/>
      <w:textAlignment w:val="auto"/>
    </w:pPr>
    <w:rPr>
      <w:rFonts w:ascii="Verdana" w:hAnsi="Verdana" w:eastAsia="仿宋_GB2312"/>
      <w:spacing w:val="0"/>
      <w:sz w:val="20"/>
      <w:lang w:eastAsia="en-US"/>
    </w:rPr>
  </w:style>
  <w:style w:type="paragraph" w:styleId="803">
    <w:name w:val="列出段落1"/>
    <w:basedOn w:val="648"/>
    <w:next w:val="803"/>
    <w:link w:val="648"/>
    <w:pPr>
      <w:snapToGrid w:val="0"/>
      <w:ind w:firstLine="420" w:firstLineChars="200"/>
      <w:jc w:val="left"/>
      <w:spacing w:after="200" w:line="240" w:lineRule="auto"/>
      <w:widowControl/>
      <w:textAlignment w:val="auto"/>
    </w:pPr>
    <w:rPr>
      <w:rFonts w:ascii="Tahoma" w:hAnsi="Tahoma" w:eastAsia="微软雅黑" w:cs="Tahoma"/>
      <w:spacing w:val="0"/>
      <w:sz w:val="22"/>
      <w:szCs w:val="22"/>
    </w:rPr>
  </w:style>
  <w:style w:type="paragraph" w:styleId="804">
    <w:name w:val=" Char4 Char Char Char"/>
    <w:basedOn w:val="648"/>
    <w:next w:val="804"/>
    <w:link w:val="648"/>
    <w:pPr>
      <w:adjustRightInd/>
      <w:spacing w:line="240" w:lineRule="auto"/>
      <w:textAlignment w:val="auto"/>
    </w:pPr>
    <w:rPr>
      <w:rFonts w:ascii="Tahoma" w:hAnsi="Tahoma" w:eastAsia="宋体"/>
      <w:spacing w:val="0"/>
      <w:kern w:val="2"/>
      <w:sz w:val="24"/>
    </w:rPr>
  </w:style>
  <w:style w:type="paragraph" w:styleId="805">
    <w:name w:val="_Style 5"/>
    <w:basedOn w:val="648"/>
    <w:next w:val="805"/>
    <w:link w:val="648"/>
    <w:pPr>
      <w:adjustRightInd/>
      <w:jc w:val="left"/>
      <w:spacing w:after="160" w:line="240" w:lineRule="exact"/>
      <w:widowControl/>
      <w:textAlignment w:val="auto"/>
    </w:pPr>
    <w:rPr>
      <w:rFonts w:eastAsia="仿宋_GB2312"/>
      <w:spacing w:val="0"/>
      <w:kern w:val="2"/>
      <w:szCs w:val="32"/>
    </w:rPr>
  </w:style>
  <w:style w:type="paragraph" w:styleId="806">
    <w:name w:val=" Char Char Char Char Char Char Char Char Char Char Char Char Char Char Char Char"/>
    <w:basedOn w:val="648"/>
    <w:next w:val="806"/>
    <w:link w:val="648"/>
    <w:pPr>
      <w:adjustRightInd/>
      <w:spacing w:line="240" w:lineRule="auto"/>
      <w:textAlignment w:val="auto"/>
    </w:pPr>
    <w:rPr>
      <w:rFonts w:ascii="仿宋_GB2312" w:eastAsia="仿宋_GB2312"/>
      <w:b/>
      <w:spacing w:val="0"/>
      <w:kern w:val="2"/>
      <w:szCs w:val="32"/>
    </w:rPr>
  </w:style>
  <w:style w:type="paragraph" w:styleId="807">
    <w:name w:val="_Style 46"/>
    <w:basedOn w:val="648"/>
    <w:next w:val="807"/>
    <w:link w:val="648"/>
    <w:pPr>
      <w:adjustRightInd/>
      <w:ind w:firstLine="617" w:firstLineChars="257"/>
      <w:spacing w:line="240" w:lineRule="auto"/>
      <w:textAlignment w:val="auto"/>
    </w:pPr>
  </w:style>
  <w:style w:type="paragraph" w:styleId="808">
    <w:name w:val="Char Char1 Char Char Char Char Char Char"/>
    <w:basedOn w:val="648"/>
    <w:next w:val="808"/>
    <w:link w:val="648"/>
    <w:pPr>
      <w:adjustRightInd/>
      <w:jc w:val="left"/>
      <w:spacing w:after="160" w:line="240" w:lineRule="exact"/>
      <w:widowControl/>
      <w:textAlignment w:val="auto"/>
    </w:pPr>
    <w:rPr>
      <w:rFonts w:ascii="Verdana" w:hAnsi="Verdana" w:eastAsia="仿宋_GB2312"/>
      <w:spacing w:val="0"/>
      <w:sz w:val="24"/>
      <w:lang w:eastAsia="en-US"/>
    </w:rPr>
  </w:style>
  <w:style w:type="paragraph" w:styleId="809">
    <w:name w:val="清單段落"/>
    <w:basedOn w:val="648"/>
    <w:next w:val="809"/>
    <w:link w:val="648"/>
    <w:pPr>
      <w:adjustRightInd/>
      <w:ind w:left="480" w:leftChars="200"/>
      <w:jc w:val="left"/>
      <w:spacing w:line="240" w:lineRule="auto"/>
      <w:textAlignment w:val="auto"/>
    </w:pPr>
    <w:rPr>
      <w:rFonts w:ascii="Calibri" w:hAnsi="Calibri" w:eastAsia="PMingLiU"/>
      <w:spacing w:val="0"/>
      <w:kern w:val="2"/>
      <w:sz w:val="24"/>
      <w:szCs w:val="22"/>
      <w:lang w:eastAsia="zh-TW"/>
    </w:rPr>
  </w:style>
  <w:style w:type="paragraph" w:styleId="810">
    <w:name w:val=" Char Char Char Char Char Char Char"/>
    <w:basedOn w:val="648"/>
    <w:next w:val="810"/>
    <w:link w:val="648"/>
    <w:pPr>
      <w:adjustRightInd/>
      <w:ind w:firstLine="617" w:firstLineChars="257"/>
      <w:spacing w:line="240" w:lineRule="auto"/>
      <w:textAlignment w:val="auto"/>
    </w:pPr>
    <w:rPr>
      <w:rFonts w:ascii="仿宋_GB2312" w:hAnsi="Tahoma" w:eastAsia="仿宋_GB2312" w:cs="Arial"/>
      <w:spacing w:val="0"/>
      <w:kern w:val="2"/>
      <w:sz w:val="24"/>
      <w:szCs w:val="24"/>
    </w:rPr>
  </w:style>
  <w:style w:type="paragraph" w:styleId="811">
    <w:name w:val="xl26"/>
    <w:basedOn w:val="648"/>
    <w:next w:val="811"/>
    <w:link w:val="648"/>
    <w:pPr>
      <w:adjustRightInd/>
      <w:jc w:val="center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2"/>
      <w:szCs w:val="22"/>
    </w:rPr>
  </w:style>
  <w:style w:type="paragraph" w:styleId="812">
    <w:name w:val="zwenfont1"/>
    <w:basedOn w:val="648"/>
    <w:next w:val="812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813">
    <w:name w:val="_Style 4"/>
    <w:basedOn w:val="648"/>
    <w:next w:val="813"/>
    <w:link w:val="648"/>
    <w:pPr>
      <w:adjustRightInd/>
      <w:ind w:firstLine="617" w:firstLineChars="257"/>
      <w:spacing w:line="240" w:lineRule="auto"/>
      <w:textAlignment w:val="auto"/>
    </w:pPr>
  </w:style>
  <w:style w:type="paragraph" w:styleId="814">
    <w:name w:val="默认段落字体 Para Char Char Char Char Char Char Char Char Char Char Char Char Char Char Char1 Char Char Char Char"/>
    <w:basedOn w:val="673"/>
    <w:next w:val="814"/>
    <w:link w:val="648"/>
    <w:pPr>
      <w:ind w:left="357"/>
      <w:jc w:val="left"/>
      <w:spacing w:line="436" w:lineRule="exact"/>
      <w:outlineLvl w:val="3"/>
      <w:textAlignment w:val="auto"/>
    </w:pPr>
    <w:rPr>
      <w:rFonts w:ascii="Tahoma" w:hAnsi="Tahoma" w:eastAsia="宋体"/>
      <w:b/>
      <w:spacing w:val="0"/>
      <w:kern w:val="2"/>
      <w:sz w:val="24"/>
      <w:szCs w:val="24"/>
    </w:rPr>
  </w:style>
  <w:style w:type="paragraph" w:styleId="815">
    <w:name w:val="reader-word-layer reader-word-s6-3"/>
    <w:basedOn w:val="648"/>
    <w:next w:val="815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4"/>
      <w:szCs w:val="24"/>
    </w:rPr>
  </w:style>
  <w:style w:type="paragraph" w:styleId="816">
    <w:name w:val="CM4"/>
    <w:basedOn w:val="758"/>
    <w:next w:val="758"/>
    <w:link w:val="648"/>
    <w:rPr>
      <w:color w:val="000000"/>
    </w:rPr>
  </w:style>
  <w:style w:type="paragraph" w:styleId="817">
    <w:name w:val="font5"/>
    <w:basedOn w:val="648"/>
    <w:next w:val="817"/>
    <w:link w:val="648"/>
    <w:pPr>
      <w:adjustRightInd/>
      <w:jc w:val="left"/>
      <w:spacing w:before="100" w:beforeAutospacing="1" w:after="100" w:afterAutospacing="1" w:line="240" w:lineRule="auto"/>
      <w:widowControl/>
      <w:textAlignment w:val="auto"/>
    </w:pPr>
    <w:rPr>
      <w:rFonts w:ascii="楷体_GB2312" w:hAnsi="宋体" w:cs="宋体"/>
      <w:spacing w:val="0"/>
      <w:sz w:val="18"/>
      <w:szCs w:val="18"/>
    </w:rPr>
  </w:style>
  <w:style w:type="paragraph" w:styleId="818">
    <w:name w:val="xl25"/>
    <w:basedOn w:val="648"/>
    <w:next w:val="818"/>
    <w:link w:val="648"/>
    <w:pPr>
      <w:adjustRightInd/>
      <w:jc w:val="center"/>
      <w:spacing w:before="100" w:beforeAutospacing="1" w:after="100" w:afterAutospacing="1" w:line="240" w:lineRule="auto"/>
      <w:widowControl/>
      <w:textAlignment w:val="auto"/>
    </w:pPr>
    <w:rPr>
      <w:rFonts w:ascii="宋体" w:hAnsi="宋体" w:eastAsia="宋体" w:cs="宋体"/>
      <w:spacing w:val="0"/>
      <w:sz w:val="22"/>
      <w:szCs w:val="22"/>
    </w:rPr>
  </w:style>
  <w:style w:type="paragraph" w:styleId="819">
    <w:name w:val="正文 New New New"/>
    <w:next w:val="819"/>
    <w:link w:val="648"/>
    <w:pPr>
      <w:jc w:val="both"/>
      <w:widowControl w:val="off"/>
    </w:pPr>
    <w:rPr>
      <w:kern w:val="2"/>
      <w:sz w:val="21"/>
      <w:szCs w:val="24"/>
      <w:lang w:val="en-US" w:eastAsia="zh-CN" w:bidi="ar-SA"/>
    </w:rPr>
  </w:style>
  <w:style w:type="paragraph" w:styleId="820">
    <w:name w:val="正文 New New"/>
    <w:next w:val="820"/>
    <w:link w:val="648"/>
    <w:pPr>
      <w:jc w:val="both"/>
      <w:widowControl w:val="off"/>
    </w:pPr>
    <w:rPr>
      <w:kern w:val="2"/>
      <w:sz w:val="21"/>
      <w:szCs w:val="22"/>
      <w:lang w:val="en-US" w:eastAsia="zh-CN" w:bidi="ar-SA"/>
    </w:rPr>
  </w:style>
  <w:style w:type="paragraph" w:styleId="821">
    <w:name w:val="List Paragraph"/>
    <w:basedOn w:val="648"/>
    <w:next w:val="821"/>
    <w:link w:val="648"/>
    <w:pPr>
      <w:adjustRightInd/>
      <w:ind w:firstLine="420" w:firstLineChars="200"/>
      <w:spacing w:line="240" w:lineRule="auto"/>
      <w:textAlignment w:val="auto"/>
    </w:pPr>
    <w:rPr>
      <w:rFonts w:eastAsia="宋体"/>
      <w:spacing w:val="0"/>
      <w:kern w:val="2"/>
      <w:sz w:val="21"/>
      <w:szCs w:val="24"/>
    </w:rPr>
  </w:style>
  <w:style w:type="paragraph" w:styleId="822">
    <w:name w:val=" Char"/>
    <w:basedOn w:val="648"/>
    <w:next w:val="822"/>
    <w:link w:val="648"/>
    <w:pPr>
      <w:adjustRightInd/>
      <w:jc w:val="left"/>
      <w:spacing w:after="160" w:line="240" w:lineRule="exact"/>
      <w:widowControl/>
      <w:textAlignment w:val="auto"/>
    </w:pPr>
    <w:rPr>
      <w:rFonts w:ascii="Verdana" w:hAnsi="Verdana" w:eastAsia="宋体"/>
      <w:spacing w:val="0"/>
      <w:sz w:val="20"/>
      <w:lang w:eastAsia="en-US"/>
    </w:rPr>
  </w:style>
  <w:style w:type="table" w:styleId="823">
    <w:name w:val="网格型1"/>
    <w:basedOn w:val="659"/>
    <w:next w:val="823"/>
    <w:link w:val="648"/>
    <w:pPr>
      <w:jc w:val="both"/>
      <w:widowControl w:val="off"/>
    </w:pPr>
    <w:tblPr/>
  </w:style>
  <w:style w:type="character" w:styleId="1240" w:default="1">
    <w:name w:val="Default Paragraph Font"/>
    <w:uiPriority w:val="1"/>
    <w:semiHidden/>
    <w:unhideWhenUsed/>
  </w:style>
  <w:style w:type="numbering" w:styleId="1241" w:default="1">
    <w:name w:val="No List"/>
    <w:uiPriority w:val="99"/>
    <w:semiHidden/>
    <w:unhideWhenUsed/>
  </w:style>
  <w:style w:type="table" w:styleId="12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glossaryDocument" Target="glossary/document.xml" /><Relationship Id="rId7" Type="http://schemas.openxmlformats.org/officeDocument/2006/relationships/numbering" Target="numbering.xml" /><Relationship Id="rId8" Type="http://schemas.openxmlformats.org/officeDocument/2006/relationships/footnotes" Target="footnotes.xml" /><Relationship Id="rId9" Type="http://schemas.openxmlformats.org/officeDocument/2006/relationships/endnotes" Target="endnotes.xml" /><Relationship Id="rId10" Type="http://schemas.openxmlformats.org/officeDocument/2006/relationships/header" Target="header1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1.png"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docParts>
    <w:docPart>
      <w:docPartPr>
        <w:name w:val="DefaultPlaceholder_TEXT"/>
        <w:category>
          <w:name w:val="Common"/>
          <w:gallery w:val="placeholder"/>
        </w:category>
        <w:types>
          <w:type w:val="bbPlcHdr"/>
        </w:types>
        <w:behaviors>
          <w:behavior w:val="content"/>
        </w:behaviors>
      </w:docPartPr>
      <w:docPartBody>
        <w:p>
          <w:r>
            <w:t xml:space="preserve">Your text here</w:t>
          </w:r>
          <w:r/>
          <w:r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2050405020303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drawingGridHorizontalSpacing w:val="0"/>
  <w:drawingGridVerticalSpacing w:val="312"/>
  <w:displayHorizontalDrawingGridEvery w:val="0"/>
  <w:displayVerticalDrawingGridEvery w:val="1"/>
  <w:characterSpacingControl w:val="compressPunctuation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229" w:default="1">
    <w:name w:val="Normal"/>
    <w:qFormat/>
  </w:style>
  <w:style w:type="character" w:styleId="230" w:default="1">
    <w:name w:val="Default Paragraph Font"/>
    <w:uiPriority w:val="1"/>
    <w:semiHidden/>
    <w:unhideWhenUsed/>
  </w:style>
  <w:style w:type="numbering" w:styleId="231" w:default="1">
    <w:name w:val="No List"/>
    <w:uiPriority w:val="99"/>
    <w:semiHidden/>
    <w:unhideWhenUsed/>
  </w:style>
  <w:style w:type="paragraph" w:styleId="232">
    <w:name w:val="Heading 1"/>
    <w:basedOn w:val="229"/>
    <w:next w:val="229"/>
    <w:link w:val="23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233">
    <w:name w:val="Heading 1 Char"/>
    <w:basedOn w:val="230"/>
    <w:link w:val="232"/>
    <w:uiPriority w:val="9"/>
    <w:rPr>
      <w:rFonts w:ascii="Arial" w:hAnsi="Arial" w:eastAsia="Arial" w:cs="Arial"/>
      <w:sz w:val="40"/>
      <w:szCs w:val="40"/>
    </w:rPr>
  </w:style>
  <w:style w:type="paragraph" w:styleId="234">
    <w:name w:val="Heading 2"/>
    <w:basedOn w:val="229"/>
    <w:next w:val="229"/>
    <w:link w:val="2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235">
    <w:name w:val="Heading 2 Char"/>
    <w:basedOn w:val="230"/>
    <w:link w:val="234"/>
    <w:uiPriority w:val="9"/>
    <w:rPr>
      <w:rFonts w:ascii="Arial" w:hAnsi="Arial" w:eastAsia="Arial" w:cs="Arial"/>
      <w:sz w:val="34"/>
    </w:rPr>
  </w:style>
  <w:style w:type="paragraph" w:styleId="236">
    <w:name w:val="Heading 3"/>
    <w:basedOn w:val="229"/>
    <w:next w:val="229"/>
    <w:link w:val="2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237">
    <w:name w:val="Heading 3 Char"/>
    <w:basedOn w:val="230"/>
    <w:link w:val="236"/>
    <w:uiPriority w:val="9"/>
    <w:rPr>
      <w:rFonts w:ascii="Arial" w:hAnsi="Arial" w:eastAsia="Arial" w:cs="Arial"/>
      <w:sz w:val="30"/>
      <w:szCs w:val="30"/>
    </w:rPr>
  </w:style>
  <w:style w:type="paragraph" w:styleId="238">
    <w:name w:val="Heading 4"/>
    <w:basedOn w:val="229"/>
    <w:next w:val="229"/>
    <w:link w:val="2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39">
    <w:name w:val="Heading 4 Char"/>
    <w:basedOn w:val="230"/>
    <w:link w:val="238"/>
    <w:uiPriority w:val="9"/>
    <w:rPr>
      <w:rFonts w:ascii="Arial" w:hAnsi="Arial" w:eastAsia="Arial" w:cs="Arial"/>
      <w:b/>
      <w:bCs/>
      <w:sz w:val="26"/>
      <w:szCs w:val="26"/>
    </w:rPr>
  </w:style>
  <w:style w:type="paragraph" w:styleId="240">
    <w:name w:val="Heading 5"/>
    <w:basedOn w:val="229"/>
    <w:next w:val="229"/>
    <w:link w:val="2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41">
    <w:name w:val="Heading 5 Char"/>
    <w:basedOn w:val="230"/>
    <w:link w:val="240"/>
    <w:uiPriority w:val="9"/>
    <w:rPr>
      <w:rFonts w:ascii="Arial" w:hAnsi="Arial" w:eastAsia="Arial" w:cs="Arial"/>
      <w:b/>
      <w:bCs/>
      <w:sz w:val="24"/>
      <w:szCs w:val="24"/>
    </w:rPr>
  </w:style>
  <w:style w:type="paragraph" w:styleId="242">
    <w:name w:val="Heading 6"/>
    <w:basedOn w:val="229"/>
    <w:next w:val="229"/>
    <w:link w:val="2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3">
    <w:name w:val="Heading 6 Char"/>
    <w:basedOn w:val="230"/>
    <w:link w:val="242"/>
    <w:uiPriority w:val="9"/>
    <w:rPr>
      <w:rFonts w:ascii="Arial" w:hAnsi="Arial" w:eastAsia="Arial" w:cs="Arial"/>
      <w:b/>
      <w:bCs/>
      <w:sz w:val="22"/>
      <w:szCs w:val="22"/>
    </w:rPr>
  </w:style>
  <w:style w:type="paragraph" w:styleId="244">
    <w:name w:val="Heading 7"/>
    <w:basedOn w:val="229"/>
    <w:next w:val="229"/>
    <w:link w:val="2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45">
    <w:name w:val="Heading 7 Char"/>
    <w:basedOn w:val="230"/>
    <w:link w:val="2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46">
    <w:name w:val="Heading 8"/>
    <w:basedOn w:val="229"/>
    <w:next w:val="229"/>
    <w:link w:val="2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47">
    <w:name w:val="Heading 8 Char"/>
    <w:basedOn w:val="230"/>
    <w:link w:val="246"/>
    <w:uiPriority w:val="9"/>
    <w:rPr>
      <w:rFonts w:ascii="Arial" w:hAnsi="Arial" w:eastAsia="Arial" w:cs="Arial"/>
      <w:i/>
      <w:iCs/>
      <w:sz w:val="22"/>
      <w:szCs w:val="22"/>
    </w:rPr>
  </w:style>
  <w:style w:type="paragraph" w:styleId="248">
    <w:name w:val="Heading 9"/>
    <w:basedOn w:val="229"/>
    <w:next w:val="229"/>
    <w:link w:val="2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49">
    <w:name w:val="Heading 9 Char"/>
    <w:basedOn w:val="230"/>
    <w:link w:val="248"/>
    <w:uiPriority w:val="9"/>
    <w:rPr>
      <w:rFonts w:ascii="Arial" w:hAnsi="Arial" w:eastAsia="Arial" w:cs="Arial"/>
      <w:i/>
      <w:iCs/>
      <w:sz w:val="21"/>
      <w:szCs w:val="21"/>
    </w:rPr>
  </w:style>
  <w:style w:type="paragraph" w:styleId="250">
    <w:name w:val="List Paragraph"/>
    <w:basedOn w:val="229"/>
    <w:uiPriority w:val="34"/>
    <w:qFormat/>
    <w:pPr>
      <w:contextualSpacing/>
      <w:ind w:left="720"/>
    </w:pPr>
  </w:style>
  <w:style w:type="table" w:styleId="2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252">
    <w:name w:val="No Spacing"/>
    <w:uiPriority w:val="1"/>
    <w:qFormat/>
    <w:pPr>
      <w:spacing w:before="0" w:after="0" w:line="240" w:lineRule="auto"/>
    </w:pPr>
  </w:style>
  <w:style w:type="paragraph" w:styleId="253">
    <w:name w:val="Title"/>
    <w:basedOn w:val="229"/>
    <w:next w:val="229"/>
    <w:link w:val="2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254">
    <w:name w:val="Title Char"/>
    <w:basedOn w:val="230"/>
    <w:link w:val="253"/>
    <w:uiPriority w:val="10"/>
    <w:rPr>
      <w:sz w:val="48"/>
      <w:szCs w:val="48"/>
    </w:rPr>
  </w:style>
  <w:style w:type="paragraph" w:styleId="255">
    <w:name w:val="Subtitle"/>
    <w:basedOn w:val="229"/>
    <w:next w:val="229"/>
    <w:link w:val="256"/>
    <w:uiPriority w:val="11"/>
    <w:qFormat/>
    <w:pPr>
      <w:spacing w:before="200" w:after="200"/>
    </w:pPr>
    <w:rPr>
      <w:sz w:val="24"/>
      <w:szCs w:val="24"/>
    </w:rPr>
  </w:style>
  <w:style w:type="character" w:styleId="256">
    <w:name w:val="Subtitle Char"/>
    <w:basedOn w:val="230"/>
    <w:link w:val="255"/>
    <w:uiPriority w:val="11"/>
    <w:rPr>
      <w:sz w:val="24"/>
      <w:szCs w:val="24"/>
    </w:rPr>
  </w:style>
  <w:style w:type="paragraph" w:styleId="257">
    <w:name w:val="Quote"/>
    <w:basedOn w:val="229"/>
    <w:next w:val="229"/>
    <w:link w:val="258"/>
    <w:uiPriority w:val="29"/>
    <w:qFormat/>
    <w:pPr>
      <w:ind w:left="720" w:right="720"/>
    </w:pPr>
    <w:rPr>
      <w:i/>
    </w:rPr>
  </w:style>
  <w:style w:type="character" w:styleId="258">
    <w:name w:val="Quote Char"/>
    <w:link w:val="257"/>
    <w:uiPriority w:val="29"/>
    <w:rPr>
      <w:i/>
    </w:rPr>
  </w:style>
  <w:style w:type="paragraph" w:styleId="259">
    <w:name w:val="Intense Quote"/>
    <w:basedOn w:val="229"/>
    <w:next w:val="229"/>
    <w:link w:val="2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260">
    <w:name w:val="Intense Quote Char"/>
    <w:link w:val="259"/>
    <w:uiPriority w:val="30"/>
    <w:rPr>
      <w:i/>
    </w:rPr>
  </w:style>
  <w:style w:type="paragraph" w:styleId="261">
    <w:name w:val="Header"/>
    <w:basedOn w:val="229"/>
    <w:link w:val="2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262">
    <w:name w:val="Header Char"/>
    <w:basedOn w:val="230"/>
    <w:link w:val="261"/>
    <w:uiPriority w:val="99"/>
  </w:style>
  <w:style w:type="paragraph" w:styleId="263">
    <w:name w:val="Footer"/>
    <w:basedOn w:val="229"/>
    <w:link w:val="2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264">
    <w:name w:val="Footer Char"/>
    <w:basedOn w:val="230"/>
    <w:link w:val="263"/>
    <w:uiPriority w:val="99"/>
  </w:style>
  <w:style w:type="paragraph" w:styleId="265">
    <w:name w:val="Caption"/>
    <w:basedOn w:val="229"/>
    <w:next w:val="2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266">
    <w:name w:val="Caption Char"/>
    <w:basedOn w:val="265"/>
    <w:link w:val="263"/>
    <w:uiPriority w:val="99"/>
  </w:style>
  <w:style w:type="table" w:styleId="267">
    <w:name w:val="Table Grid"/>
    <w:basedOn w:val="2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8">
    <w:name w:val="Table Grid Light"/>
    <w:basedOn w:val="2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69">
    <w:name w:val="Plain Table 1"/>
    <w:basedOn w:val="2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70">
    <w:name w:val="Plain Table 2"/>
    <w:basedOn w:val="2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71">
    <w:name w:val="Plain Table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272">
    <w:name w:val="Plain Table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3">
    <w:name w:val="Plain Table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274">
    <w:name w:val="Grid Table 1 Light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5">
    <w:name w:val="Grid Table 1 Light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6">
    <w:name w:val="Grid Table 1 Light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7">
    <w:name w:val="Grid Table 1 Light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8">
    <w:name w:val="Grid Table 1 Light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79">
    <w:name w:val="Grid Table 1 Light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80">
    <w:name w:val="Grid Table 1 Light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81">
    <w:name w:val="Grid Table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2">
    <w:name w:val="Grid Table 2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3">
    <w:name w:val="Grid Table 2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4">
    <w:name w:val="Grid Table 2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5">
    <w:name w:val="Grid Table 2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6">
    <w:name w:val="Grid Table 2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7">
    <w:name w:val="Grid Table 2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8">
    <w:name w:val="Grid Table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89">
    <w:name w:val="Grid Table 3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0">
    <w:name w:val="Grid Table 3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1">
    <w:name w:val="Grid Table 3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2">
    <w:name w:val="Grid Table 3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3">
    <w:name w:val="Grid Table 3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4">
    <w:name w:val="Grid Table 3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295">
    <w:name w:val="Grid Table 4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296">
    <w:name w:val="Grid Table 4 - Accent 1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297">
    <w:name w:val="Grid Table 4 - Accent 2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298">
    <w:name w:val="Grid Table 4 - Accent 3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299">
    <w:name w:val="Grid Table 4 - Accent 4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300">
    <w:name w:val="Grid Table 4 - Accent 5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301">
    <w:name w:val="Grid Table 4 - Accent 6"/>
    <w:basedOn w:val="2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302">
    <w:name w:val="Grid Table 5 Dark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303">
    <w:name w:val="Grid Table 5 Dark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304">
    <w:name w:val="Grid Table 5 Dark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305">
    <w:name w:val="Grid Table 5 Dark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306">
    <w:name w:val="Grid Table 5 Dark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307">
    <w:name w:val="Grid Table 5 Dark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308">
    <w:name w:val="Grid Table 5 Dark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309">
    <w:name w:val="Grid Table 6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310">
    <w:name w:val="Grid Table 6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311">
    <w:name w:val="Grid Table 6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312">
    <w:name w:val="Grid Table 6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313">
    <w:name w:val="Grid Table 6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314">
    <w:name w:val="Grid Table 6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5">
    <w:name w:val="Grid Table 6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316">
    <w:name w:val="Grid Table 7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317">
    <w:name w:val="Grid Table 7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318">
    <w:name w:val="Grid Table 7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319">
    <w:name w:val="Grid Table 7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320">
    <w:name w:val="Grid Table 7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321">
    <w:name w:val="Grid Table 7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322">
    <w:name w:val="Grid Table 7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323">
    <w:name w:val="List Table 1 Light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4">
    <w:name w:val="List Table 1 Light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5">
    <w:name w:val="List Table 1 Light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6">
    <w:name w:val="List Table 1 Light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7">
    <w:name w:val="List Table 1 Light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8">
    <w:name w:val="List Table 1 Light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29">
    <w:name w:val="List Table 1 Light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330">
    <w:name w:val="List Table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331">
    <w:name w:val="List Table 2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332">
    <w:name w:val="List Table 2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333">
    <w:name w:val="List Table 2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334">
    <w:name w:val="List Table 2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335">
    <w:name w:val="List Table 2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336">
    <w:name w:val="List Table 2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337">
    <w:name w:val="List Table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8">
    <w:name w:val="List Table 3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39">
    <w:name w:val="List Table 3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0">
    <w:name w:val="List Table 3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1">
    <w:name w:val="List Table 3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2">
    <w:name w:val="List Table 3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3">
    <w:name w:val="List Table 3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4">
    <w:name w:val="List Table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5">
    <w:name w:val="List Table 4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6">
    <w:name w:val="List Table 4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7">
    <w:name w:val="List Table 4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8">
    <w:name w:val="List Table 4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49">
    <w:name w:val="List Table 4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50">
    <w:name w:val="List Table 4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51">
    <w:name w:val="List Table 5 Dark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2">
    <w:name w:val="List Table 5 Dark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3">
    <w:name w:val="List Table 5 Dark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4">
    <w:name w:val="List Table 5 Dark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5">
    <w:name w:val="List Table 5 Dark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6">
    <w:name w:val="List Table 5 Dark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7">
    <w:name w:val="List Table 5 Dark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358">
    <w:name w:val="List Table 6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359">
    <w:name w:val="List Table 6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360">
    <w:name w:val="List Table 6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361">
    <w:name w:val="List Table 6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362">
    <w:name w:val="List Table 6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363">
    <w:name w:val="List Table 6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364">
    <w:name w:val="List Table 6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365">
    <w:name w:val="List Table 7 Colorful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366">
    <w:name w:val="List Table 7 Colorful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367">
    <w:name w:val="List Table 7 Colorful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368">
    <w:name w:val="List Table 7 Colorful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369">
    <w:name w:val="List Table 7 Colorful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370">
    <w:name w:val="List Table 7 Colorful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371">
    <w:name w:val="List Table 7 Colorful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372">
    <w:name w:val="Lined - Accent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373">
    <w:name w:val="Lined - Accent 1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374">
    <w:name w:val="Lined - Accent 2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375">
    <w:name w:val="Lined - Accent 3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376">
    <w:name w:val="Lined - Accent 4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377">
    <w:name w:val="Lined - Accent 5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378">
    <w:name w:val="Lined - Accent 6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379">
    <w:name w:val="Bordered &amp; Lined - Accent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380">
    <w:name w:val="Bordered &amp; Lined - Accent 1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381">
    <w:name w:val="Bordered &amp; Lined - Accent 2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382">
    <w:name w:val="Bordered &amp; Lined - Accent 3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383">
    <w:name w:val="Bordered &amp; Lined - Accent 4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384">
    <w:name w:val="Bordered &amp; Lined - Accent 5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385">
    <w:name w:val="Bordered &amp; Lined - Accent 6"/>
    <w:basedOn w:val="2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386">
    <w:name w:val="Bordered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387">
    <w:name w:val="Bordered - Accent 1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388">
    <w:name w:val="Bordered - Accent 2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389">
    <w:name w:val="Bordered - Accent 3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390">
    <w:name w:val="Bordered - Accent 4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391">
    <w:name w:val="Bordered - Accent 5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392">
    <w:name w:val="Bordered - Accent 6"/>
    <w:basedOn w:val="2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393">
    <w:name w:val="Hyperlink"/>
    <w:uiPriority w:val="99"/>
    <w:unhideWhenUsed/>
    <w:rPr>
      <w:color w:val="0000ff" w:themeColor="hyperlink"/>
      <w:u w:val="single"/>
    </w:rPr>
  </w:style>
  <w:style w:type="paragraph" w:styleId="394">
    <w:name w:val="footnote text"/>
    <w:basedOn w:val="229"/>
    <w:link w:val="395"/>
    <w:uiPriority w:val="99"/>
    <w:semiHidden/>
    <w:unhideWhenUsed/>
    <w:pPr>
      <w:spacing w:after="40" w:line="240" w:lineRule="auto"/>
    </w:pPr>
    <w:rPr>
      <w:sz w:val="18"/>
    </w:rPr>
  </w:style>
  <w:style w:type="character" w:styleId="395">
    <w:name w:val="Footnote Text Char"/>
    <w:link w:val="394"/>
    <w:uiPriority w:val="99"/>
    <w:rPr>
      <w:sz w:val="18"/>
    </w:rPr>
  </w:style>
  <w:style w:type="character" w:styleId="396">
    <w:name w:val="footnote reference"/>
    <w:basedOn w:val="230"/>
    <w:uiPriority w:val="99"/>
    <w:unhideWhenUsed/>
    <w:rPr>
      <w:vertAlign w:val="superscript"/>
    </w:rPr>
  </w:style>
  <w:style w:type="paragraph" w:styleId="397">
    <w:name w:val="endnote text"/>
    <w:basedOn w:val="229"/>
    <w:link w:val="398"/>
    <w:uiPriority w:val="99"/>
    <w:semiHidden/>
    <w:unhideWhenUsed/>
    <w:pPr>
      <w:spacing w:after="0" w:line="240" w:lineRule="auto"/>
    </w:pPr>
    <w:rPr>
      <w:sz w:val="20"/>
    </w:rPr>
  </w:style>
  <w:style w:type="character" w:styleId="398">
    <w:name w:val="Endnote Text Char"/>
    <w:link w:val="397"/>
    <w:uiPriority w:val="99"/>
    <w:rPr>
      <w:sz w:val="20"/>
    </w:rPr>
  </w:style>
  <w:style w:type="character" w:styleId="399">
    <w:name w:val="endnote reference"/>
    <w:basedOn w:val="230"/>
    <w:uiPriority w:val="99"/>
    <w:semiHidden/>
    <w:unhideWhenUsed/>
    <w:rPr>
      <w:vertAlign w:val="superscript"/>
    </w:rPr>
  </w:style>
  <w:style w:type="paragraph" w:styleId="400">
    <w:name w:val="toc 1"/>
    <w:basedOn w:val="229"/>
    <w:next w:val="229"/>
    <w:uiPriority w:val="39"/>
    <w:unhideWhenUsed/>
    <w:pPr>
      <w:ind w:left="0" w:right="0" w:firstLine="0"/>
      <w:spacing w:after="57"/>
    </w:pPr>
  </w:style>
  <w:style w:type="paragraph" w:styleId="401">
    <w:name w:val="toc 2"/>
    <w:basedOn w:val="229"/>
    <w:next w:val="229"/>
    <w:uiPriority w:val="39"/>
    <w:unhideWhenUsed/>
    <w:pPr>
      <w:ind w:left="283" w:right="0" w:firstLine="0"/>
      <w:spacing w:after="57"/>
    </w:pPr>
  </w:style>
  <w:style w:type="paragraph" w:styleId="402">
    <w:name w:val="toc 3"/>
    <w:basedOn w:val="229"/>
    <w:next w:val="229"/>
    <w:uiPriority w:val="39"/>
    <w:unhideWhenUsed/>
    <w:pPr>
      <w:ind w:left="567" w:right="0" w:firstLine="0"/>
      <w:spacing w:after="57"/>
    </w:pPr>
  </w:style>
  <w:style w:type="paragraph" w:styleId="403">
    <w:name w:val="toc 4"/>
    <w:basedOn w:val="229"/>
    <w:next w:val="229"/>
    <w:uiPriority w:val="39"/>
    <w:unhideWhenUsed/>
    <w:pPr>
      <w:ind w:left="850" w:right="0" w:firstLine="0"/>
      <w:spacing w:after="57"/>
    </w:pPr>
  </w:style>
  <w:style w:type="paragraph" w:styleId="404">
    <w:name w:val="toc 5"/>
    <w:basedOn w:val="229"/>
    <w:next w:val="229"/>
    <w:uiPriority w:val="39"/>
    <w:unhideWhenUsed/>
    <w:pPr>
      <w:ind w:left="1134" w:right="0" w:firstLine="0"/>
      <w:spacing w:after="57"/>
    </w:pPr>
  </w:style>
  <w:style w:type="paragraph" w:styleId="405">
    <w:name w:val="toc 6"/>
    <w:basedOn w:val="229"/>
    <w:next w:val="229"/>
    <w:uiPriority w:val="39"/>
    <w:unhideWhenUsed/>
    <w:pPr>
      <w:ind w:left="1417" w:right="0" w:firstLine="0"/>
      <w:spacing w:after="57"/>
    </w:pPr>
  </w:style>
  <w:style w:type="paragraph" w:styleId="406">
    <w:name w:val="toc 7"/>
    <w:basedOn w:val="229"/>
    <w:next w:val="229"/>
    <w:uiPriority w:val="39"/>
    <w:unhideWhenUsed/>
    <w:pPr>
      <w:ind w:left="1701" w:right="0" w:firstLine="0"/>
      <w:spacing w:after="57"/>
    </w:pPr>
  </w:style>
  <w:style w:type="paragraph" w:styleId="407">
    <w:name w:val="toc 8"/>
    <w:basedOn w:val="229"/>
    <w:next w:val="229"/>
    <w:uiPriority w:val="39"/>
    <w:unhideWhenUsed/>
    <w:pPr>
      <w:ind w:left="1984" w:right="0" w:firstLine="0"/>
      <w:spacing w:after="57"/>
    </w:pPr>
  </w:style>
  <w:style w:type="paragraph" w:styleId="408">
    <w:name w:val="toc 9"/>
    <w:basedOn w:val="229"/>
    <w:next w:val="229"/>
    <w:uiPriority w:val="39"/>
    <w:unhideWhenUsed/>
    <w:pPr>
      <w:ind w:left="2268" w:right="0" w:firstLine="0"/>
      <w:spacing w:after="57"/>
    </w:pPr>
  </w:style>
  <w:style w:type="paragraph" w:styleId="409">
    <w:name w:val="TOC Heading"/>
    <w:uiPriority w:val="39"/>
    <w:unhideWhenUsed/>
  </w:style>
  <w:style w:type="paragraph" w:styleId="410">
    <w:name w:val="table of figures"/>
    <w:basedOn w:val="229"/>
    <w:next w:val="229"/>
    <w:uiPriority w:val="99"/>
    <w:unhideWhenUsed/>
    <w:pPr>
      <w:spacing w:after="0" w:afterAutospacing="0"/>
    </w:pPr>
  </w:style>
</w:styles>
</file>

<file path=word/glossary/webSettings.xml><?xml version="1.0" encoding="utf-8"?>
<w:webSettings xmlns:w="http://schemas.openxmlformats.org/wordprocessingml/2006/main">
  <w:optimizeForBrowser/>
</w:webSetting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iWebEditor/1.8.05.0</Application>
  <Company>China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青岛市教育局办公室文件</dc:title>
  <dc:creator>MC SYSTEM</dc:creator>
  <cp:revision>3</cp:revision>
  <dcterms:created xsi:type="dcterms:W3CDTF">2016-05-11T01:33:00Z</dcterms:created>
  <dcterms:modified xsi:type="dcterms:W3CDTF">2026-05-26T02:36:57Z</dcterms:modified>
  <cp:version>917504</cp:version>
</cp:coreProperties>
</file>